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3A7C" w14:textId="77777777" w:rsidR="00B36765" w:rsidRDefault="00246011">
      <w:pPr>
        <w:pStyle w:val="Heading1"/>
        <w:spacing w:before="60"/>
        <w:ind w:left="1647" w:right="1565"/>
        <w:jc w:val="center"/>
        <w:rPr>
          <w:sz w:val="22"/>
        </w:rPr>
      </w:pPr>
      <w:r>
        <w:t>Φύλλο</w:t>
      </w:r>
      <w:r>
        <w:rPr>
          <w:spacing w:val="-1"/>
        </w:rPr>
        <w:t xml:space="preserve"> </w:t>
      </w:r>
      <w:r>
        <w:t>οδηγιών</w:t>
      </w:r>
      <w:r>
        <w:rPr>
          <w:spacing w:val="-1"/>
        </w:rPr>
        <w:t xml:space="preserve"> </w:t>
      </w:r>
      <w:r>
        <w:t>χρήσης: Πληροφορίες</w:t>
      </w:r>
      <w:r>
        <w:rPr>
          <w:spacing w:val="-1"/>
        </w:rPr>
        <w:t xml:space="preserve"> </w:t>
      </w:r>
      <w:r>
        <w:t>για τον</w:t>
      </w:r>
      <w:r>
        <w:rPr>
          <w:spacing w:val="-8"/>
        </w:rPr>
        <w:t xml:space="preserve"> </w:t>
      </w:r>
      <w:r>
        <w:rPr>
          <w:sz w:val="22"/>
        </w:rPr>
        <w:t>χρήστη</w:t>
      </w:r>
    </w:p>
    <w:p w14:paraId="380C7DD1" w14:textId="77777777" w:rsidR="00B36765" w:rsidRDefault="00B36765">
      <w:pPr>
        <w:pStyle w:val="BodyText"/>
        <w:rPr>
          <w:b/>
        </w:rPr>
      </w:pPr>
    </w:p>
    <w:p w14:paraId="52437B70" w14:textId="77777777" w:rsidR="00B36765" w:rsidRDefault="00246011">
      <w:pPr>
        <w:pStyle w:val="Heading2"/>
        <w:ind w:left="2479"/>
        <w:jc w:val="left"/>
      </w:pPr>
      <w:proofErr w:type="spellStart"/>
      <w:r>
        <w:t>Fortrans</w:t>
      </w:r>
      <w:proofErr w:type="spellEnd"/>
      <w:r>
        <w:rPr>
          <w:spacing w:val="-2"/>
        </w:rPr>
        <w:t xml:space="preserve"> </w:t>
      </w:r>
      <w:r>
        <w:t>74g,</w:t>
      </w:r>
      <w:r>
        <w:rPr>
          <w:spacing w:val="-1"/>
        </w:rPr>
        <w:t xml:space="preserve"> </w:t>
      </w:r>
      <w:r>
        <w:t>σκόνη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πόσιμο</w:t>
      </w:r>
      <w:r>
        <w:rPr>
          <w:spacing w:val="-1"/>
        </w:rPr>
        <w:t xml:space="preserve"> </w:t>
      </w:r>
      <w:r>
        <w:t>διάλυμα</w:t>
      </w:r>
    </w:p>
    <w:p w14:paraId="01E36097" w14:textId="77777777" w:rsidR="00B36765" w:rsidRDefault="00246011">
      <w:pPr>
        <w:pStyle w:val="BodyText"/>
        <w:spacing w:before="125"/>
        <w:ind w:left="3216" w:right="383" w:hanging="2020"/>
      </w:pPr>
      <w:r>
        <w:t xml:space="preserve">ΜACROGOL 4000*, Άνυδρο </w:t>
      </w:r>
      <w:proofErr w:type="spellStart"/>
      <w:r>
        <w:t>θειϊκό</w:t>
      </w:r>
      <w:proofErr w:type="spellEnd"/>
      <w:r>
        <w:t xml:space="preserve"> νάτριο, </w:t>
      </w:r>
      <w:proofErr w:type="spellStart"/>
      <w:r>
        <w:t>Διττανθρακικό</w:t>
      </w:r>
      <w:proofErr w:type="spellEnd"/>
      <w:r>
        <w:t xml:space="preserve"> νάτριο, Χλωριούχο</w:t>
      </w:r>
      <w:r>
        <w:rPr>
          <w:spacing w:val="-52"/>
        </w:rPr>
        <w:t xml:space="preserve"> </w:t>
      </w:r>
      <w:r>
        <w:t>Νάτριο,</w:t>
      </w:r>
      <w:r>
        <w:rPr>
          <w:spacing w:val="-1"/>
        </w:rPr>
        <w:t xml:space="preserve"> </w:t>
      </w:r>
      <w:r>
        <w:t>Χλωριούχο κάλιο</w:t>
      </w:r>
    </w:p>
    <w:p w14:paraId="0AFD3FB9" w14:textId="77777777" w:rsidR="00B36765" w:rsidRDefault="00E13D41">
      <w:pPr>
        <w:pStyle w:val="BodyText"/>
        <w:spacing w:before="7"/>
        <w:rPr>
          <w:sz w:val="18"/>
        </w:rPr>
      </w:pPr>
      <w:r>
        <w:pict w14:anchorId="585E641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3pt;margin-top:12.95pt;width:422.8pt;height:129.1pt;z-index:-251658752;mso-wrap-distance-left:0;mso-wrap-distance-right:0;mso-position-horizontal-relative:page" filled="f" strokeweight=".48pt">
            <v:textbox inset="0,0,0,0">
              <w:txbxContent>
                <w:p w14:paraId="4CB610D5" w14:textId="77777777" w:rsidR="00B36765" w:rsidRDefault="00246011">
                  <w:pPr>
                    <w:spacing w:before="20"/>
                    <w:ind w:left="109" w:right="2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Διαβάστε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προσεκτικά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ολόκληρο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το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φύλλο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οδηγιών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χρήσης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πριν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αρχίσετε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να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χρησιμοποιείτε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αυτό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το φάρμακο,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διότι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περιλαμβάνει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σημαντικές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πληροφορίες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για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σας.</w:t>
                  </w:r>
                </w:p>
                <w:p w14:paraId="7FB09D9B" w14:textId="77777777" w:rsidR="00B36765" w:rsidRDefault="00246011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814"/>
                      <w:tab w:val="left" w:pos="816"/>
                    </w:tabs>
                    <w:spacing w:line="252" w:lineRule="exact"/>
                    <w:ind w:left="815" w:hanging="707"/>
                    <w:jc w:val="both"/>
                  </w:pPr>
                  <w:r>
                    <w:t>Φυλάξτε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αυτό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το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φύλλο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οδηγιών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χρήσης.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Ίσως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χρειαστεί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να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το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διαβάσετε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ξανά.</w:t>
                  </w:r>
                </w:p>
                <w:p w14:paraId="359B4888" w14:textId="77777777" w:rsidR="00B36765" w:rsidRDefault="00246011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814"/>
                      <w:tab w:val="left" w:pos="815"/>
                    </w:tabs>
                    <w:jc w:val="both"/>
                  </w:pPr>
                  <w:r>
                    <w:t>Εάν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έχετε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περαιτέρω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απορίες,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ρωτήστε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τον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γιατρό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ή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τον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φαρμακοποιό σας.</w:t>
                  </w:r>
                </w:p>
                <w:p w14:paraId="213A61C0" w14:textId="77777777" w:rsidR="00B36765" w:rsidRDefault="00246011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814"/>
                      <w:tab w:val="left" w:pos="815"/>
                    </w:tabs>
                    <w:ind w:right="27"/>
                    <w:jc w:val="both"/>
                  </w:pPr>
                  <w:r>
                    <w:t>Η συνταγή για αυτό το φάρμακο χορηγήθηκε αποκλειστικά για σας. Δεν πρέπει να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δώσετε το φάρμακο σε άλλους. Μπορεί να τους προκαλέσει βλάβη, ακόμα και όταν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τα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συμπτώματα της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ασθένειας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τους είναι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ίδια με τα δικά σας.</w:t>
                  </w:r>
                </w:p>
                <w:p w14:paraId="57C4BC25" w14:textId="77777777" w:rsidR="00B36765" w:rsidRDefault="00246011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814"/>
                      <w:tab w:val="left" w:pos="815"/>
                    </w:tabs>
                    <w:ind w:right="27"/>
                    <w:jc w:val="both"/>
                  </w:pPr>
                  <w:r>
                    <w:t>Εάν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παρατηρήσετε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κάποια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ανεπιθύμητη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ενέργεια,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ενημερώστε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τον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γιατρό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ή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τον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φαρμακοποιό σας. Αυτό ισχύει και για κάθε πιθανή ανεπιθύμητη ενέργεια που δεν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αναφέρεται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στο παρόν φύλλο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οδηγιών χρήσης. Βλέπε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παράγραφο 4.</w:t>
                  </w:r>
                </w:p>
              </w:txbxContent>
            </v:textbox>
            <w10:wrap type="topAndBottom" anchorx="page"/>
          </v:shape>
        </w:pict>
      </w:r>
    </w:p>
    <w:p w14:paraId="30825EE6" w14:textId="77777777" w:rsidR="00B36765" w:rsidRDefault="00B36765">
      <w:pPr>
        <w:pStyle w:val="BodyText"/>
        <w:rPr>
          <w:sz w:val="20"/>
        </w:rPr>
      </w:pPr>
    </w:p>
    <w:p w14:paraId="147F5AFD" w14:textId="77777777" w:rsidR="00B36765" w:rsidRDefault="00B36765">
      <w:pPr>
        <w:pStyle w:val="BodyText"/>
        <w:spacing w:before="4"/>
        <w:rPr>
          <w:sz w:val="21"/>
        </w:rPr>
      </w:pPr>
    </w:p>
    <w:p w14:paraId="74D26466" w14:textId="77777777" w:rsidR="00B36765" w:rsidRDefault="00246011">
      <w:pPr>
        <w:pStyle w:val="Heading2"/>
      </w:pPr>
      <w:r>
        <w:t>Τι</w:t>
      </w:r>
      <w:r>
        <w:rPr>
          <w:spacing w:val="-2"/>
        </w:rPr>
        <w:t xml:space="preserve"> </w:t>
      </w:r>
      <w:r>
        <w:t>περιέχει</w:t>
      </w:r>
      <w:r>
        <w:rPr>
          <w:spacing w:val="-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παρόν</w:t>
      </w:r>
      <w:r>
        <w:rPr>
          <w:spacing w:val="-1"/>
        </w:rPr>
        <w:t xml:space="preserve"> </w:t>
      </w:r>
      <w:r>
        <w:t>φύλλο</w:t>
      </w:r>
      <w:r>
        <w:rPr>
          <w:spacing w:val="-1"/>
        </w:rPr>
        <w:t xml:space="preserve"> </w:t>
      </w:r>
      <w:r>
        <w:t>οδηγιών:</w:t>
      </w:r>
    </w:p>
    <w:p w14:paraId="4662A65C" w14:textId="77777777" w:rsidR="00B36765" w:rsidRDefault="00B36765">
      <w:pPr>
        <w:pStyle w:val="BodyText"/>
        <w:spacing w:before="11"/>
        <w:rPr>
          <w:b/>
          <w:sz w:val="21"/>
        </w:rPr>
      </w:pPr>
    </w:p>
    <w:p w14:paraId="5194FF0C" w14:textId="77777777" w:rsidR="00B36765" w:rsidRDefault="00246011">
      <w:pPr>
        <w:pStyle w:val="ListParagraph"/>
        <w:numPr>
          <w:ilvl w:val="0"/>
          <w:numId w:val="4"/>
        </w:numPr>
        <w:tabs>
          <w:tab w:val="left" w:pos="496"/>
        </w:tabs>
      </w:pPr>
      <w:r>
        <w:t>Τι</w:t>
      </w:r>
      <w:r>
        <w:rPr>
          <w:spacing w:val="-1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proofErr w:type="spellStart"/>
      <w:r>
        <w:t>Fortrans</w:t>
      </w:r>
      <w:proofErr w:type="spellEnd"/>
      <w:r>
        <w:t xml:space="preserve"> και</w:t>
      </w:r>
      <w:r>
        <w:rPr>
          <w:spacing w:val="-1"/>
        </w:rPr>
        <w:t xml:space="preserve"> </w:t>
      </w:r>
      <w:r>
        <w:t>ποια</w:t>
      </w:r>
      <w:r>
        <w:rPr>
          <w:spacing w:val="-1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η χρήση</w:t>
      </w:r>
      <w:r>
        <w:rPr>
          <w:spacing w:val="-1"/>
        </w:rPr>
        <w:t xml:space="preserve"> </w:t>
      </w:r>
      <w:r>
        <w:t>του</w:t>
      </w:r>
    </w:p>
    <w:p w14:paraId="5C095137" w14:textId="77777777" w:rsidR="00B36765" w:rsidRDefault="00246011">
      <w:pPr>
        <w:pStyle w:val="ListParagraph"/>
        <w:numPr>
          <w:ilvl w:val="0"/>
          <w:numId w:val="4"/>
        </w:numPr>
        <w:tabs>
          <w:tab w:val="left" w:pos="495"/>
        </w:tabs>
        <w:spacing w:line="252" w:lineRule="exact"/>
        <w:ind w:left="494"/>
      </w:pPr>
      <w:r>
        <w:t>Τι</w:t>
      </w:r>
      <w:r>
        <w:rPr>
          <w:spacing w:val="-2"/>
        </w:rPr>
        <w:t xml:space="preserve"> </w:t>
      </w:r>
      <w:r>
        <w:t>πρέπει να</w:t>
      </w:r>
      <w:r>
        <w:rPr>
          <w:spacing w:val="-1"/>
        </w:rPr>
        <w:t xml:space="preserve"> </w:t>
      </w:r>
      <w:r>
        <w:t>γνωρίζετε πριν πάρετε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proofErr w:type="spellStart"/>
      <w:r>
        <w:t>Fortrans</w:t>
      </w:r>
      <w:proofErr w:type="spellEnd"/>
    </w:p>
    <w:p w14:paraId="6C7D8D5C" w14:textId="77777777" w:rsidR="00B36765" w:rsidRDefault="00246011">
      <w:pPr>
        <w:pStyle w:val="ListParagraph"/>
        <w:numPr>
          <w:ilvl w:val="0"/>
          <w:numId w:val="4"/>
        </w:numPr>
        <w:tabs>
          <w:tab w:val="left" w:pos="496"/>
        </w:tabs>
        <w:spacing w:line="252" w:lineRule="exact"/>
      </w:pPr>
      <w:r>
        <w:t>Πώς</w:t>
      </w:r>
      <w:r>
        <w:rPr>
          <w:spacing w:val="-2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πάρετε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proofErr w:type="spellStart"/>
      <w:r>
        <w:t>Fortrans</w:t>
      </w:r>
      <w:proofErr w:type="spellEnd"/>
    </w:p>
    <w:p w14:paraId="27A4EF38" w14:textId="77777777" w:rsidR="00B36765" w:rsidRDefault="00246011">
      <w:pPr>
        <w:pStyle w:val="ListParagraph"/>
        <w:numPr>
          <w:ilvl w:val="0"/>
          <w:numId w:val="4"/>
        </w:numPr>
        <w:tabs>
          <w:tab w:val="left" w:pos="496"/>
        </w:tabs>
      </w:pPr>
      <w:r>
        <w:t>Πιθανές</w:t>
      </w:r>
      <w:r>
        <w:rPr>
          <w:spacing w:val="-2"/>
        </w:rPr>
        <w:t xml:space="preserve"> </w:t>
      </w:r>
      <w:r>
        <w:t>ανεπιθύμητες</w:t>
      </w:r>
      <w:r>
        <w:rPr>
          <w:spacing w:val="-1"/>
        </w:rPr>
        <w:t xml:space="preserve"> </w:t>
      </w:r>
      <w:r>
        <w:t>ενέργειες</w:t>
      </w:r>
    </w:p>
    <w:p w14:paraId="7D7A074A" w14:textId="77777777" w:rsidR="00B36765" w:rsidRDefault="00246011">
      <w:pPr>
        <w:pStyle w:val="ListParagraph"/>
        <w:numPr>
          <w:ilvl w:val="0"/>
          <w:numId w:val="4"/>
        </w:numPr>
        <w:tabs>
          <w:tab w:val="left" w:pos="496"/>
        </w:tabs>
      </w:pPr>
      <w:r>
        <w:t>Πώς</w:t>
      </w:r>
      <w:r>
        <w:rPr>
          <w:spacing w:val="-2"/>
        </w:rPr>
        <w:t xml:space="preserve"> </w:t>
      </w:r>
      <w:r>
        <w:t>φυλάσσετε</w:t>
      </w:r>
      <w:r>
        <w:rPr>
          <w:spacing w:val="-1"/>
        </w:rPr>
        <w:t xml:space="preserve"> </w:t>
      </w:r>
      <w:r>
        <w:t>το</w:t>
      </w:r>
      <w:r>
        <w:rPr>
          <w:spacing w:val="-2"/>
        </w:rPr>
        <w:t xml:space="preserve"> </w:t>
      </w:r>
      <w:proofErr w:type="spellStart"/>
      <w:r>
        <w:t>Fortrans</w:t>
      </w:r>
      <w:proofErr w:type="spellEnd"/>
    </w:p>
    <w:p w14:paraId="4D769AD1" w14:textId="77777777" w:rsidR="00B36765" w:rsidRDefault="00246011">
      <w:pPr>
        <w:pStyle w:val="ListParagraph"/>
        <w:numPr>
          <w:ilvl w:val="0"/>
          <w:numId w:val="4"/>
        </w:numPr>
        <w:tabs>
          <w:tab w:val="left" w:pos="496"/>
        </w:tabs>
        <w:spacing w:before="1"/>
      </w:pPr>
      <w:r>
        <w:t>Περιεχόμενα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συσκευασίας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λοιπές πληροφορίες</w:t>
      </w:r>
    </w:p>
    <w:p w14:paraId="5A1E245B" w14:textId="77777777" w:rsidR="00B36765" w:rsidRDefault="00B36765">
      <w:pPr>
        <w:pStyle w:val="BodyText"/>
        <w:spacing w:before="6"/>
        <w:rPr>
          <w:sz w:val="32"/>
        </w:rPr>
      </w:pPr>
    </w:p>
    <w:p w14:paraId="5165AE7E" w14:textId="77777777" w:rsidR="00B36765" w:rsidRDefault="00246011">
      <w:pPr>
        <w:pStyle w:val="Heading2"/>
        <w:numPr>
          <w:ilvl w:val="0"/>
          <w:numId w:val="3"/>
        </w:numPr>
        <w:tabs>
          <w:tab w:val="left" w:pos="442"/>
        </w:tabs>
      </w:pPr>
      <w:r>
        <w:t>Τι</w:t>
      </w:r>
      <w:r>
        <w:rPr>
          <w:spacing w:val="-1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proofErr w:type="spellStart"/>
      <w:r>
        <w:t>Fortrans</w:t>
      </w:r>
      <w:proofErr w:type="spellEnd"/>
      <w:r>
        <w:rPr>
          <w:spacing w:val="-1"/>
        </w:rPr>
        <w:t xml:space="preserve"> </w:t>
      </w:r>
      <w:r>
        <w:t>και ποια</w:t>
      </w:r>
      <w:r>
        <w:rPr>
          <w:spacing w:val="-1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χρήση</w:t>
      </w:r>
      <w:r>
        <w:rPr>
          <w:spacing w:val="-1"/>
        </w:rPr>
        <w:t xml:space="preserve"> </w:t>
      </w:r>
      <w:r>
        <w:t>του</w:t>
      </w:r>
    </w:p>
    <w:p w14:paraId="44E40625" w14:textId="77777777" w:rsidR="00B36765" w:rsidRDefault="00B36765">
      <w:pPr>
        <w:pStyle w:val="BodyText"/>
        <w:spacing w:before="1"/>
        <w:rPr>
          <w:b/>
          <w:sz w:val="27"/>
        </w:rPr>
      </w:pPr>
    </w:p>
    <w:p w14:paraId="7ACC8245" w14:textId="77777777" w:rsidR="00B36765" w:rsidRDefault="00246011">
      <w:pPr>
        <w:pStyle w:val="BodyText"/>
        <w:ind w:left="220" w:right="136"/>
        <w:jc w:val="both"/>
      </w:pPr>
      <w:r>
        <w:t>Αυτό το φάρμακο χρησιμοποιείται σε ενήλικες, για να καθαρίσει το έντερο πριν από μια</w:t>
      </w:r>
      <w:r>
        <w:rPr>
          <w:spacing w:val="1"/>
        </w:rPr>
        <w:t xml:space="preserve"> </w:t>
      </w:r>
      <w:r>
        <w:t>ιατρική</w:t>
      </w:r>
      <w:r>
        <w:rPr>
          <w:spacing w:val="-1"/>
        </w:rPr>
        <w:t xml:space="preserve"> </w:t>
      </w:r>
      <w:r>
        <w:t>διαδικασία ή χειρουργική επέμβαση του</w:t>
      </w:r>
      <w:r>
        <w:rPr>
          <w:spacing w:val="-1"/>
        </w:rPr>
        <w:t xml:space="preserve"> </w:t>
      </w:r>
      <w:r>
        <w:t>εντέρου.</w:t>
      </w:r>
    </w:p>
    <w:p w14:paraId="12AE8030" w14:textId="77777777" w:rsidR="00B36765" w:rsidRDefault="00B36765">
      <w:pPr>
        <w:pStyle w:val="BodyText"/>
        <w:spacing w:before="11"/>
        <w:rPr>
          <w:sz w:val="21"/>
        </w:rPr>
      </w:pPr>
    </w:p>
    <w:p w14:paraId="4B78734D" w14:textId="77777777" w:rsidR="00B36765" w:rsidRDefault="00246011">
      <w:pPr>
        <w:pStyle w:val="BodyText"/>
        <w:ind w:left="220" w:right="135"/>
        <w:jc w:val="both"/>
      </w:pPr>
      <w:r>
        <w:t xml:space="preserve">Το </w:t>
      </w:r>
      <w:proofErr w:type="spellStart"/>
      <w:r>
        <w:t>Fortrans</w:t>
      </w:r>
      <w:proofErr w:type="spellEnd"/>
      <w:r>
        <w:t xml:space="preserve"> είναι ένα ωσμωτικό καθαρτικό που περιέχει υψηλού μοριακού βάρους </w:t>
      </w:r>
      <w:proofErr w:type="spellStart"/>
      <w:r>
        <w:t>macrogol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πολυαιθυλενογλυκόλη</w:t>
      </w:r>
      <w:proofErr w:type="spellEnd"/>
      <w:r>
        <w:t xml:space="preserve"> ή PEG) με επιπρόσθετα άλατα. Το </w:t>
      </w:r>
      <w:proofErr w:type="spellStart"/>
      <w:r>
        <w:t>Fortrans</w:t>
      </w:r>
      <w:proofErr w:type="spellEnd"/>
      <w:r>
        <w:t xml:space="preserve"> λειτουργεί με την αύξηση</w:t>
      </w:r>
      <w:r>
        <w:rPr>
          <w:spacing w:val="-5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όγκου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υγρών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έντερο,</w:t>
      </w:r>
      <w:r>
        <w:rPr>
          <w:spacing w:val="1"/>
        </w:rPr>
        <w:t xml:space="preserve"> </w:t>
      </w:r>
      <w:r>
        <w:t>προκαλώντας</w:t>
      </w:r>
      <w:r>
        <w:rPr>
          <w:spacing w:val="1"/>
        </w:rPr>
        <w:t xml:space="preserve"> </w:t>
      </w:r>
      <w:r>
        <w:t>συχνή</w:t>
      </w:r>
      <w:r>
        <w:rPr>
          <w:spacing w:val="1"/>
        </w:rPr>
        <w:t xml:space="preserve"> </w:t>
      </w:r>
      <w:r>
        <w:t>αφόδευση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τελικά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υγρό</w:t>
      </w:r>
      <w:r>
        <w:rPr>
          <w:spacing w:val="1"/>
        </w:rPr>
        <w:t xml:space="preserve"> </w:t>
      </w:r>
      <w:r>
        <w:t>περιεχόμενο,</w:t>
      </w:r>
      <w:r>
        <w:rPr>
          <w:spacing w:val="-1"/>
        </w:rPr>
        <w:t xml:space="preserve"> </w:t>
      </w:r>
      <w:r>
        <w:t>και συνεπώς</w:t>
      </w:r>
      <w:r>
        <w:rPr>
          <w:spacing w:val="1"/>
        </w:rPr>
        <w:t xml:space="preserve"> </w:t>
      </w:r>
      <w:r>
        <w:t>τον καθαρισμό του εντέρου.</w:t>
      </w:r>
    </w:p>
    <w:p w14:paraId="66EC1DD9" w14:textId="77777777" w:rsidR="00B36765" w:rsidRDefault="00B36765">
      <w:pPr>
        <w:pStyle w:val="BodyText"/>
        <w:rPr>
          <w:sz w:val="24"/>
        </w:rPr>
      </w:pPr>
    </w:p>
    <w:p w14:paraId="0B41F59C" w14:textId="77777777" w:rsidR="00B36765" w:rsidRDefault="00B36765">
      <w:pPr>
        <w:pStyle w:val="BodyText"/>
        <w:spacing w:before="1"/>
        <w:rPr>
          <w:sz w:val="20"/>
        </w:rPr>
      </w:pPr>
    </w:p>
    <w:p w14:paraId="7C782B19" w14:textId="77777777" w:rsidR="00B36765" w:rsidRDefault="00246011">
      <w:pPr>
        <w:pStyle w:val="Heading2"/>
        <w:numPr>
          <w:ilvl w:val="0"/>
          <w:numId w:val="3"/>
        </w:numPr>
        <w:tabs>
          <w:tab w:val="left" w:pos="441"/>
        </w:tabs>
        <w:spacing w:line="480" w:lineRule="auto"/>
        <w:ind w:left="220" w:right="3758" w:firstLine="0"/>
        <w:jc w:val="both"/>
      </w:pPr>
      <w:r>
        <w:t xml:space="preserve">Τι πρέπει να γνωρίζετε πριν πάρετε το </w:t>
      </w:r>
      <w:proofErr w:type="spellStart"/>
      <w:r>
        <w:t>Fortrans</w:t>
      </w:r>
      <w:proofErr w:type="spellEnd"/>
      <w:r>
        <w:rPr>
          <w:spacing w:val="-52"/>
        </w:rPr>
        <w:t xml:space="preserve"> </w:t>
      </w:r>
      <w:r>
        <w:t>Μην</w:t>
      </w:r>
      <w:r>
        <w:rPr>
          <w:spacing w:val="-1"/>
        </w:rPr>
        <w:t xml:space="preserve"> </w:t>
      </w:r>
      <w:r>
        <w:t>πάρετε</w:t>
      </w:r>
      <w:r>
        <w:rPr>
          <w:spacing w:val="1"/>
        </w:rPr>
        <w:t xml:space="preserve"> </w:t>
      </w:r>
      <w:r>
        <w:t xml:space="preserve">το </w:t>
      </w:r>
      <w:proofErr w:type="spellStart"/>
      <w:r>
        <w:t>Fortrans</w:t>
      </w:r>
      <w:proofErr w:type="spellEnd"/>
      <w:r>
        <w:rPr>
          <w:spacing w:val="-1"/>
        </w:rPr>
        <w:t xml:space="preserve"> </w:t>
      </w:r>
      <w:r>
        <w:t>:</w:t>
      </w:r>
    </w:p>
    <w:p w14:paraId="291A5E96" w14:textId="77777777" w:rsidR="00B36765" w:rsidRDefault="00246011">
      <w:pPr>
        <w:pStyle w:val="ListParagraph"/>
        <w:numPr>
          <w:ilvl w:val="1"/>
          <w:numId w:val="3"/>
        </w:numPr>
        <w:tabs>
          <w:tab w:val="left" w:pos="1148"/>
        </w:tabs>
        <w:ind w:right="135"/>
        <w:jc w:val="both"/>
      </w:pPr>
      <w:r>
        <w:t>Σε</w:t>
      </w:r>
      <w:r>
        <w:rPr>
          <w:spacing w:val="11"/>
        </w:rPr>
        <w:t xml:space="preserve"> </w:t>
      </w:r>
      <w:r>
        <w:t>περίπτωση</w:t>
      </w:r>
      <w:r>
        <w:rPr>
          <w:spacing w:val="12"/>
        </w:rPr>
        <w:t xml:space="preserve"> </w:t>
      </w:r>
      <w:r>
        <w:t>αλλεργίας</w:t>
      </w:r>
      <w:r>
        <w:rPr>
          <w:spacing w:val="12"/>
        </w:rPr>
        <w:t xml:space="preserve"> </w:t>
      </w:r>
      <w:r>
        <w:t>στην</w:t>
      </w:r>
      <w:r>
        <w:rPr>
          <w:spacing w:val="12"/>
        </w:rPr>
        <w:t xml:space="preserve"> </w:t>
      </w:r>
      <w:proofErr w:type="spellStart"/>
      <w:r>
        <w:t>macrogol</w:t>
      </w:r>
      <w:proofErr w:type="spellEnd"/>
      <w:r>
        <w:rPr>
          <w:spacing w:val="12"/>
        </w:rPr>
        <w:t xml:space="preserve"> </w:t>
      </w:r>
      <w:r>
        <w:t>4000</w:t>
      </w:r>
      <w:r>
        <w:rPr>
          <w:spacing w:val="12"/>
        </w:rPr>
        <w:t xml:space="preserve"> </w:t>
      </w:r>
      <w:r>
        <w:t>ή</w:t>
      </w:r>
      <w:r>
        <w:rPr>
          <w:spacing w:val="11"/>
        </w:rPr>
        <w:t xml:space="preserve"> </w:t>
      </w:r>
      <w:r>
        <w:t>στο</w:t>
      </w:r>
      <w:r>
        <w:rPr>
          <w:spacing w:val="13"/>
        </w:rPr>
        <w:t xml:space="preserve"> </w:t>
      </w:r>
      <w:r>
        <w:t>άνυδρο</w:t>
      </w:r>
      <w:r>
        <w:rPr>
          <w:spacing w:val="12"/>
        </w:rPr>
        <w:t xml:space="preserve"> </w:t>
      </w:r>
      <w:proofErr w:type="spellStart"/>
      <w:r>
        <w:t>διττανθρακικό</w:t>
      </w:r>
      <w:proofErr w:type="spellEnd"/>
      <w:r>
        <w:rPr>
          <w:spacing w:val="12"/>
        </w:rPr>
        <w:t xml:space="preserve"> </w:t>
      </w:r>
      <w:r>
        <w:t>νάτριο</w:t>
      </w:r>
      <w:r>
        <w:rPr>
          <w:spacing w:val="-52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θειικό</w:t>
      </w:r>
      <w:r>
        <w:rPr>
          <w:spacing w:val="1"/>
        </w:rPr>
        <w:t xml:space="preserve"> </w:t>
      </w:r>
      <w:r>
        <w:t>νάτριο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χλωριούχο</w:t>
      </w:r>
      <w:r>
        <w:rPr>
          <w:spacing w:val="1"/>
        </w:rPr>
        <w:t xml:space="preserve"> </w:t>
      </w:r>
      <w:r>
        <w:t>νάτριο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χλωριούχο</w:t>
      </w:r>
      <w:r>
        <w:rPr>
          <w:spacing w:val="1"/>
        </w:rPr>
        <w:t xml:space="preserve"> </w:t>
      </w:r>
      <w:r>
        <w:t>κάλιο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οποιοδήποτε</w:t>
      </w:r>
      <w:r>
        <w:rPr>
          <w:spacing w:val="1"/>
        </w:rPr>
        <w:t xml:space="preserve"> </w:t>
      </w:r>
      <w:r>
        <w:t>άλλο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συστατικά</w:t>
      </w:r>
      <w:r>
        <w:rPr>
          <w:spacing w:val="1"/>
        </w:rPr>
        <w:t xml:space="preserve"> </w:t>
      </w:r>
      <w:r>
        <w:t>αυτού</w:t>
      </w:r>
      <w:r>
        <w:rPr>
          <w:spacing w:val="1"/>
        </w:rPr>
        <w:t xml:space="preserve"> </w:t>
      </w:r>
      <w:r>
        <w:t>του φαρμάκου</w:t>
      </w:r>
      <w:r>
        <w:rPr>
          <w:spacing w:val="1"/>
        </w:rPr>
        <w:t xml:space="preserve"> </w:t>
      </w:r>
      <w:r>
        <w:t>(αναφέρονται</w:t>
      </w:r>
      <w:r>
        <w:rPr>
          <w:spacing w:val="1"/>
        </w:rPr>
        <w:t xml:space="preserve"> </w:t>
      </w:r>
      <w:r>
        <w:t>στην</w:t>
      </w:r>
      <w:r>
        <w:rPr>
          <w:spacing w:val="-52"/>
        </w:rPr>
        <w:t xml:space="preserve"> </w:t>
      </w:r>
      <w:r>
        <w:t>παράγραφο</w:t>
      </w:r>
      <w:r>
        <w:rPr>
          <w:spacing w:val="-1"/>
        </w:rPr>
        <w:t xml:space="preserve"> </w:t>
      </w:r>
      <w:r>
        <w:t>6).</w:t>
      </w:r>
    </w:p>
    <w:p w14:paraId="73AB67BF" w14:textId="77777777" w:rsidR="00B36765" w:rsidRDefault="00246011">
      <w:pPr>
        <w:pStyle w:val="ListParagraph"/>
        <w:numPr>
          <w:ilvl w:val="1"/>
          <w:numId w:val="3"/>
        </w:numPr>
        <w:tabs>
          <w:tab w:val="left" w:pos="1148"/>
        </w:tabs>
        <w:ind w:right="136"/>
        <w:jc w:val="both"/>
      </w:pPr>
      <w:r>
        <w:t>Εάν</w:t>
      </w:r>
      <w:r>
        <w:rPr>
          <w:spacing w:val="1"/>
        </w:rPr>
        <w:t xml:space="preserve"> </w:t>
      </w:r>
      <w:r>
        <w:t>έχετε</w:t>
      </w:r>
      <w:r>
        <w:rPr>
          <w:spacing w:val="1"/>
        </w:rPr>
        <w:t xml:space="preserve"> </w:t>
      </w:r>
      <w:r>
        <w:t>σοβαρά</w:t>
      </w:r>
      <w:r>
        <w:rPr>
          <w:spacing w:val="1"/>
        </w:rPr>
        <w:t xml:space="preserve"> </w:t>
      </w:r>
      <w:r>
        <w:t>διαταραχή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γενικής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κατάστασης,</w:t>
      </w:r>
      <w:r>
        <w:rPr>
          <w:spacing w:val="1"/>
        </w:rPr>
        <w:t xml:space="preserve"> </w:t>
      </w:r>
      <w:r>
        <w:t>π.χ.</w:t>
      </w:r>
      <w:r>
        <w:rPr>
          <w:spacing w:val="1"/>
        </w:rPr>
        <w:t xml:space="preserve"> </w:t>
      </w:r>
      <w:r>
        <w:t>είστε</w:t>
      </w:r>
      <w:r>
        <w:rPr>
          <w:spacing w:val="1"/>
        </w:rPr>
        <w:t xml:space="preserve"> </w:t>
      </w:r>
      <w:r>
        <w:t>σοβαρά</w:t>
      </w:r>
      <w:r>
        <w:rPr>
          <w:spacing w:val="-52"/>
        </w:rPr>
        <w:t xml:space="preserve"> </w:t>
      </w:r>
      <w:r>
        <w:t>αφυδατωμένος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έχετε</w:t>
      </w:r>
      <w:r>
        <w:rPr>
          <w:spacing w:val="1"/>
        </w:rPr>
        <w:t xml:space="preserve"> </w:t>
      </w:r>
      <w:r>
        <w:t>σοβαρό</w:t>
      </w:r>
      <w:r>
        <w:rPr>
          <w:spacing w:val="1"/>
        </w:rPr>
        <w:t xml:space="preserve"> </w:t>
      </w:r>
      <w:r>
        <w:t>πρόβλημα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καρδιά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(συμφορητική</w:t>
      </w:r>
      <w:r>
        <w:rPr>
          <w:spacing w:val="1"/>
        </w:rPr>
        <w:t xml:space="preserve"> </w:t>
      </w:r>
      <w:r>
        <w:t>καρδιακή</w:t>
      </w:r>
      <w:r>
        <w:rPr>
          <w:spacing w:val="-2"/>
        </w:rPr>
        <w:t xml:space="preserve"> </w:t>
      </w:r>
      <w:r>
        <w:t>ανεπάρκεια)</w:t>
      </w:r>
    </w:p>
    <w:p w14:paraId="11B800A0" w14:textId="77777777" w:rsidR="00B36765" w:rsidRDefault="00246011">
      <w:pPr>
        <w:pStyle w:val="ListParagraph"/>
        <w:numPr>
          <w:ilvl w:val="1"/>
          <w:numId w:val="3"/>
        </w:numPr>
        <w:tabs>
          <w:tab w:val="left" w:pos="1148"/>
        </w:tabs>
        <w:spacing w:line="252" w:lineRule="exact"/>
        <w:ind w:hanging="361"/>
        <w:jc w:val="both"/>
      </w:pPr>
      <w:r>
        <w:t>Εάν</w:t>
      </w:r>
      <w:r>
        <w:rPr>
          <w:spacing w:val="-2"/>
        </w:rPr>
        <w:t xml:space="preserve"> </w:t>
      </w:r>
      <w:r>
        <w:t>έχετε</w:t>
      </w:r>
      <w:r>
        <w:rPr>
          <w:spacing w:val="-1"/>
        </w:rPr>
        <w:t xml:space="preserve"> </w:t>
      </w:r>
      <w:r>
        <w:t>κάποιο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παρακάτω προβλήματα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στομάχου</w:t>
      </w:r>
      <w:r>
        <w:rPr>
          <w:spacing w:val="-1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εντέρου:</w:t>
      </w:r>
    </w:p>
    <w:p w14:paraId="5AFCC5E0" w14:textId="77777777" w:rsidR="00B36765" w:rsidRDefault="00246011">
      <w:pPr>
        <w:pStyle w:val="ListParagraph"/>
        <w:numPr>
          <w:ilvl w:val="2"/>
          <w:numId w:val="3"/>
        </w:numPr>
        <w:tabs>
          <w:tab w:val="left" w:pos="1660"/>
        </w:tabs>
        <w:spacing w:line="269" w:lineRule="exact"/>
        <w:ind w:left="1659"/>
        <w:jc w:val="both"/>
      </w:pPr>
      <w:r>
        <w:t>τοξική</w:t>
      </w:r>
      <w:r>
        <w:rPr>
          <w:spacing w:val="-1"/>
        </w:rPr>
        <w:t xml:space="preserve"> </w:t>
      </w:r>
      <w:r>
        <w:t>κολίτιδα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τοξικό</w:t>
      </w:r>
      <w:r>
        <w:rPr>
          <w:spacing w:val="-1"/>
        </w:rPr>
        <w:t xml:space="preserve"> </w:t>
      </w:r>
      <w:proofErr w:type="spellStart"/>
      <w:r>
        <w:t>μεγάκολο</w:t>
      </w:r>
      <w:proofErr w:type="spellEnd"/>
    </w:p>
    <w:p w14:paraId="2E4014B8" w14:textId="77777777" w:rsidR="00B36765" w:rsidRDefault="00246011">
      <w:pPr>
        <w:pStyle w:val="ListParagraph"/>
        <w:numPr>
          <w:ilvl w:val="2"/>
          <w:numId w:val="3"/>
        </w:numPr>
        <w:tabs>
          <w:tab w:val="left" w:pos="1660"/>
        </w:tabs>
        <w:ind w:right="135" w:hanging="360"/>
        <w:jc w:val="both"/>
      </w:pPr>
      <w:r>
        <w:t>προχωρημένο καρκίνωμα ή οποιαδήποτε άλλη ασθένεια του παχέος εντέρου</w:t>
      </w:r>
      <w:r>
        <w:rPr>
          <w:spacing w:val="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επιφέρει</w:t>
      </w:r>
      <w:r>
        <w:rPr>
          <w:spacing w:val="1"/>
        </w:rPr>
        <w:t xml:space="preserve"> </w:t>
      </w:r>
      <w:r>
        <w:t>μεγάλη ευθραυστότητα</w:t>
      </w:r>
      <w:r>
        <w:rPr>
          <w:spacing w:val="-1"/>
        </w:rPr>
        <w:t xml:space="preserve"> </w:t>
      </w:r>
      <w:r>
        <w:t>του βλεννογόνου</w:t>
      </w:r>
    </w:p>
    <w:p w14:paraId="6B67915C" w14:textId="77777777" w:rsidR="00B36765" w:rsidRDefault="00B36765">
      <w:pPr>
        <w:jc w:val="both"/>
        <w:sectPr w:rsidR="00B36765">
          <w:footerReference w:type="default" r:id="rId7"/>
          <w:type w:val="continuous"/>
          <w:pgSz w:w="11910" w:h="16840"/>
          <w:pgMar w:top="1380" w:right="1660" w:bottom="1240" w:left="1580" w:header="720" w:footer="1053" w:gutter="0"/>
          <w:pgNumType w:start="1"/>
          <w:cols w:space="720"/>
        </w:sectPr>
      </w:pPr>
    </w:p>
    <w:p w14:paraId="7F40714D" w14:textId="77777777" w:rsidR="00B36765" w:rsidRDefault="00246011">
      <w:pPr>
        <w:pStyle w:val="ListParagraph"/>
        <w:numPr>
          <w:ilvl w:val="2"/>
          <w:numId w:val="3"/>
        </w:numPr>
        <w:tabs>
          <w:tab w:val="left" w:pos="1660"/>
        </w:tabs>
        <w:spacing w:before="78"/>
        <w:ind w:right="134" w:hanging="361"/>
      </w:pPr>
      <w:r>
        <w:lastRenderedPageBreak/>
        <w:t>οξεία φλεγμονή του εντερικού σωλήνα, συμπεριλαμβανομένης της νόσου του</w:t>
      </w:r>
      <w:r>
        <w:rPr>
          <w:spacing w:val="-52"/>
        </w:rPr>
        <w:t xml:space="preserve"> </w:t>
      </w:r>
      <w:proofErr w:type="spellStart"/>
      <w:r>
        <w:t>Crohn</w:t>
      </w:r>
      <w:proofErr w:type="spellEnd"/>
      <w:r>
        <w:rPr>
          <w:spacing w:val="-1"/>
        </w:rPr>
        <w:t xml:space="preserve"> </w:t>
      </w:r>
      <w:r>
        <w:t>και της</w:t>
      </w:r>
      <w:r>
        <w:rPr>
          <w:spacing w:val="-1"/>
        </w:rPr>
        <w:t xml:space="preserve"> </w:t>
      </w:r>
      <w:r>
        <w:t>ελκώδους</w:t>
      </w:r>
      <w:r>
        <w:rPr>
          <w:spacing w:val="-1"/>
        </w:rPr>
        <w:t xml:space="preserve"> </w:t>
      </w:r>
      <w:r>
        <w:t>κολίτιδας</w:t>
      </w:r>
    </w:p>
    <w:p w14:paraId="664792FA" w14:textId="77777777" w:rsidR="00B36765" w:rsidRDefault="00246011">
      <w:pPr>
        <w:pStyle w:val="ListParagraph"/>
        <w:numPr>
          <w:ilvl w:val="2"/>
          <w:numId w:val="3"/>
        </w:numPr>
        <w:tabs>
          <w:tab w:val="left" w:pos="1661"/>
        </w:tabs>
        <w:spacing w:line="269" w:lineRule="exact"/>
        <w:ind w:left="1660" w:hanging="154"/>
      </w:pPr>
      <w:r>
        <w:t>σε</w:t>
      </w:r>
      <w:r>
        <w:rPr>
          <w:spacing w:val="-1"/>
        </w:rPr>
        <w:t xml:space="preserve"> </w:t>
      </w:r>
      <w:r>
        <w:t>ασθενείς</w:t>
      </w:r>
      <w:r>
        <w:rPr>
          <w:spacing w:val="-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έχουν</w:t>
      </w:r>
      <w:r>
        <w:rPr>
          <w:spacing w:val="-1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είναι πιθανό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αναπτύξουν</w:t>
      </w:r>
      <w:r>
        <w:rPr>
          <w:spacing w:val="-2"/>
        </w:rPr>
        <w:t xml:space="preserve"> </w:t>
      </w:r>
      <w:r>
        <w:t>ειλεό</w:t>
      </w:r>
    </w:p>
    <w:p w14:paraId="62DE7256" w14:textId="77777777" w:rsidR="00B36765" w:rsidRDefault="00246011">
      <w:pPr>
        <w:pStyle w:val="ListParagraph"/>
        <w:numPr>
          <w:ilvl w:val="2"/>
          <w:numId w:val="3"/>
        </w:numPr>
        <w:tabs>
          <w:tab w:val="left" w:pos="1639"/>
        </w:tabs>
        <w:spacing w:line="269" w:lineRule="exact"/>
        <w:ind w:left="1638" w:hanging="132"/>
      </w:pPr>
      <w:r>
        <w:t>γνωστή</w:t>
      </w:r>
      <w:r>
        <w:rPr>
          <w:spacing w:val="-2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πιθανολογούμενη</w:t>
      </w:r>
      <w:r>
        <w:rPr>
          <w:spacing w:val="-1"/>
        </w:rPr>
        <w:t xml:space="preserve"> </w:t>
      </w:r>
      <w:r>
        <w:t>απόφραξη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εντέρου</w:t>
      </w:r>
      <w:r>
        <w:rPr>
          <w:spacing w:val="-2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στένωση</w:t>
      </w:r>
    </w:p>
    <w:p w14:paraId="0AD52E34" w14:textId="77777777" w:rsidR="00B36765" w:rsidRDefault="00246011">
      <w:pPr>
        <w:pStyle w:val="ListParagraph"/>
        <w:numPr>
          <w:ilvl w:val="2"/>
          <w:numId w:val="3"/>
        </w:numPr>
        <w:tabs>
          <w:tab w:val="left" w:pos="1661"/>
        </w:tabs>
        <w:spacing w:line="269" w:lineRule="exact"/>
        <w:ind w:left="1660" w:hanging="154"/>
      </w:pPr>
      <w:r>
        <w:t>διάτρηση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βλεννογόνου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εντέρου</w:t>
      </w:r>
      <w:r>
        <w:rPr>
          <w:spacing w:val="-2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κίνδυνος</w:t>
      </w:r>
      <w:r>
        <w:rPr>
          <w:spacing w:val="-1"/>
        </w:rPr>
        <w:t xml:space="preserve"> </w:t>
      </w:r>
      <w:r>
        <w:t>διάτρησης</w:t>
      </w:r>
    </w:p>
    <w:p w14:paraId="2F5A3604" w14:textId="77777777" w:rsidR="00B36765" w:rsidRDefault="00246011">
      <w:pPr>
        <w:pStyle w:val="ListParagraph"/>
        <w:numPr>
          <w:ilvl w:val="2"/>
          <w:numId w:val="3"/>
        </w:numPr>
        <w:tabs>
          <w:tab w:val="left" w:pos="1661"/>
        </w:tabs>
        <w:spacing w:line="269" w:lineRule="exact"/>
        <w:ind w:left="1660" w:hanging="154"/>
      </w:pPr>
      <w:r>
        <w:t>πρόβλημα</w:t>
      </w:r>
      <w:r>
        <w:rPr>
          <w:spacing w:val="-2"/>
        </w:rPr>
        <w:t xml:space="preserve"> </w:t>
      </w:r>
      <w:r>
        <w:t>κένωσης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στομάχου</w:t>
      </w:r>
      <w:r>
        <w:rPr>
          <w:spacing w:val="-1"/>
        </w:rPr>
        <w:t xml:space="preserve"> </w:t>
      </w:r>
      <w:r>
        <w:t>(όπως</w:t>
      </w:r>
      <w:r>
        <w:rPr>
          <w:spacing w:val="-1"/>
        </w:rPr>
        <w:t xml:space="preserve"> </w:t>
      </w:r>
      <w:proofErr w:type="spellStart"/>
      <w:r>
        <w:t>γαστροπάρεση</w:t>
      </w:r>
      <w:proofErr w:type="spellEnd"/>
      <w:r>
        <w:t>,</w:t>
      </w:r>
      <w:r>
        <w:rPr>
          <w:spacing w:val="-2"/>
        </w:rPr>
        <w:t xml:space="preserve"> </w:t>
      </w:r>
      <w:r>
        <w:t>γαστρική</w:t>
      </w:r>
      <w:r>
        <w:rPr>
          <w:spacing w:val="-1"/>
        </w:rPr>
        <w:t xml:space="preserve"> </w:t>
      </w:r>
      <w:r>
        <w:t>στάση)</w:t>
      </w:r>
    </w:p>
    <w:p w14:paraId="32D708FA" w14:textId="77777777" w:rsidR="00B36765" w:rsidRDefault="00246011">
      <w:pPr>
        <w:pStyle w:val="ListParagraph"/>
        <w:numPr>
          <w:ilvl w:val="2"/>
          <w:numId w:val="3"/>
        </w:numPr>
        <w:tabs>
          <w:tab w:val="left" w:pos="1661"/>
        </w:tabs>
        <w:spacing w:line="269" w:lineRule="exact"/>
        <w:ind w:left="1660" w:hanging="154"/>
      </w:pPr>
      <w:r>
        <w:t>παιδιά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έφηβοι κάτω</w:t>
      </w:r>
      <w:r>
        <w:rPr>
          <w:spacing w:val="-1"/>
        </w:rPr>
        <w:t xml:space="preserve"> </w:t>
      </w:r>
      <w:r>
        <w:t>των 18</w:t>
      </w:r>
      <w:r>
        <w:rPr>
          <w:spacing w:val="-1"/>
        </w:rPr>
        <w:t xml:space="preserve"> </w:t>
      </w:r>
      <w:r>
        <w:t>ετών.</w:t>
      </w:r>
    </w:p>
    <w:p w14:paraId="7E802A45" w14:textId="77777777" w:rsidR="00B36765" w:rsidRDefault="00B36765">
      <w:pPr>
        <w:pStyle w:val="BodyText"/>
        <w:rPr>
          <w:sz w:val="26"/>
        </w:rPr>
      </w:pPr>
    </w:p>
    <w:p w14:paraId="15E295E6" w14:textId="77777777" w:rsidR="00B36765" w:rsidRDefault="00246011">
      <w:pPr>
        <w:pStyle w:val="Heading2"/>
        <w:spacing w:before="207"/>
        <w:jc w:val="left"/>
      </w:pPr>
      <w:r>
        <w:t>Προειδοποιήσεις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προφυλάξεις:</w:t>
      </w:r>
    </w:p>
    <w:p w14:paraId="309D63B6" w14:textId="77777777" w:rsidR="00B36765" w:rsidRDefault="00246011">
      <w:pPr>
        <w:pStyle w:val="BodyText"/>
        <w:spacing w:before="119"/>
        <w:ind w:left="220"/>
      </w:pPr>
      <w:r>
        <w:t>Απευθυνθείτε</w:t>
      </w:r>
      <w:r>
        <w:rPr>
          <w:spacing w:val="-2"/>
        </w:rPr>
        <w:t xml:space="preserve"> </w:t>
      </w:r>
      <w:r>
        <w:t>στον</w:t>
      </w:r>
      <w:r>
        <w:rPr>
          <w:spacing w:val="-1"/>
        </w:rPr>
        <w:t xml:space="preserve"> </w:t>
      </w:r>
      <w:r>
        <w:t>γιατρό</w:t>
      </w:r>
      <w:r>
        <w:rPr>
          <w:spacing w:val="-2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φαρμακοποιό</w:t>
      </w:r>
      <w:r>
        <w:rPr>
          <w:spacing w:val="-1"/>
        </w:rPr>
        <w:t xml:space="preserve"> </w:t>
      </w:r>
      <w:r>
        <w:t>σας</w:t>
      </w:r>
      <w:r>
        <w:rPr>
          <w:spacing w:val="-2"/>
        </w:rPr>
        <w:t xml:space="preserve"> </w:t>
      </w:r>
      <w:r>
        <w:t>πριν</w:t>
      </w:r>
      <w:r>
        <w:rPr>
          <w:spacing w:val="-1"/>
        </w:rPr>
        <w:t xml:space="preserve"> </w:t>
      </w:r>
      <w:r>
        <w:t>πάρετε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proofErr w:type="spellStart"/>
      <w:r>
        <w:t>Fortrans</w:t>
      </w:r>
      <w:proofErr w:type="spellEnd"/>
      <w:r>
        <w:t>.</w:t>
      </w:r>
    </w:p>
    <w:p w14:paraId="2106F7B7" w14:textId="77777777" w:rsidR="00B36765" w:rsidRDefault="00246011">
      <w:pPr>
        <w:pStyle w:val="BodyText"/>
        <w:spacing w:before="120"/>
        <w:ind w:left="220"/>
      </w:pPr>
      <w:r>
        <w:t>Αυτό</w:t>
      </w:r>
      <w:r>
        <w:rPr>
          <w:spacing w:val="12"/>
        </w:rPr>
        <w:t xml:space="preserve"> </w:t>
      </w:r>
      <w:r>
        <w:t>το</w:t>
      </w:r>
      <w:r>
        <w:rPr>
          <w:spacing w:val="13"/>
        </w:rPr>
        <w:t xml:space="preserve"> </w:t>
      </w:r>
      <w:r>
        <w:t>προϊόν</w:t>
      </w:r>
      <w:r>
        <w:rPr>
          <w:spacing w:val="13"/>
        </w:rPr>
        <w:t xml:space="preserve"> </w:t>
      </w:r>
      <w:r>
        <w:t>πρέπει</w:t>
      </w:r>
      <w:r>
        <w:rPr>
          <w:spacing w:val="12"/>
        </w:rPr>
        <w:t xml:space="preserve"> </w:t>
      </w:r>
      <w:r>
        <w:t>να</w:t>
      </w:r>
      <w:r>
        <w:rPr>
          <w:spacing w:val="14"/>
        </w:rPr>
        <w:t xml:space="preserve"> </w:t>
      </w:r>
      <w:r>
        <w:t>χορηγείται</w:t>
      </w:r>
      <w:r>
        <w:rPr>
          <w:spacing w:val="13"/>
        </w:rPr>
        <w:t xml:space="preserve"> </w:t>
      </w:r>
      <w:r>
        <w:t>σε</w:t>
      </w:r>
      <w:r>
        <w:rPr>
          <w:spacing w:val="13"/>
        </w:rPr>
        <w:t xml:space="preserve"> </w:t>
      </w:r>
      <w:r>
        <w:t>ηλικιωμένους</w:t>
      </w:r>
      <w:r>
        <w:rPr>
          <w:spacing w:val="12"/>
        </w:rPr>
        <w:t xml:space="preserve"> </w:t>
      </w:r>
      <w:r>
        <w:t>ασθενείς</w:t>
      </w:r>
      <w:r>
        <w:rPr>
          <w:spacing w:val="13"/>
        </w:rPr>
        <w:t xml:space="preserve"> </w:t>
      </w:r>
      <w:r>
        <w:t>σε</w:t>
      </w:r>
      <w:r>
        <w:rPr>
          <w:spacing w:val="14"/>
        </w:rPr>
        <w:t xml:space="preserve"> </w:t>
      </w:r>
      <w:r>
        <w:t>ευπαθή</w:t>
      </w:r>
      <w:r>
        <w:rPr>
          <w:spacing w:val="13"/>
        </w:rPr>
        <w:t xml:space="preserve"> </w:t>
      </w:r>
      <w:r>
        <w:t>κατάσταση</w:t>
      </w:r>
      <w:r>
        <w:rPr>
          <w:spacing w:val="12"/>
        </w:rPr>
        <w:t xml:space="preserve"> </w:t>
      </w:r>
      <w:r>
        <w:t>μόνο</w:t>
      </w:r>
      <w:r>
        <w:rPr>
          <w:spacing w:val="-52"/>
        </w:rPr>
        <w:t xml:space="preserve"> </w:t>
      </w:r>
      <w:r>
        <w:t>υπό</w:t>
      </w:r>
      <w:r>
        <w:rPr>
          <w:spacing w:val="-1"/>
        </w:rPr>
        <w:t xml:space="preserve"> </w:t>
      </w:r>
      <w:r>
        <w:t>ιατρική επίβλεψη.</w:t>
      </w:r>
    </w:p>
    <w:p w14:paraId="2359DC9B" w14:textId="77777777" w:rsidR="00B36765" w:rsidRDefault="00246011">
      <w:pPr>
        <w:pStyle w:val="BodyText"/>
        <w:spacing w:before="120"/>
        <w:ind w:left="220"/>
      </w:pPr>
      <w:r>
        <w:t>Αν</w:t>
      </w:r>
      <w:r>
        <w:rPr>
          <w:spacing w:val="22"/>
        </w:rPr>
        <w:t xml:space="preserve"> </w:t>
      </w:r>
      <w:r>
        <w:t>είστε</w:t>
      </w:r>
      <w:r>
        <w:rPr>
          <w:spacing w:val="23"/>
        </w:rPr>
        <w:t xml:space="preserve"> </w:t>
      </w:r>
      <w:r>
        <w:t>σε</w:t>
      </w:r>
      <w:r>
        <w:rPr>
          <w:spacing w:val="23"/>
        </w:rPr>
        <w:t xml:space="preserve"> </w:t>
      </w:r>
      <w:r>
        <w:t>ευπαθή</w:t>
      </w:r>
      <w:r>
        <w:rPr>
          <w:spacing w:val="23"/>
        </w:rPr>
        <w:t xml:space="preserve"> </w:t>
      </w:r>
      <w:r>
        <w:t>κατάσταση,</w:t>
      </w:r>
      <w:r>
        <w:rPr>
          <w:spacing w:val="23"/>
        </w:rPr>
        <w:t xml:space="preserve"> </w:t>
      </w:r>
      <w:r>
        <w:t>ο</w:t>
      </w:r>
      <w:r>
        <w:rPr>
          <w:spacing w:val="23"/>
        </w:rPr>
        <w:t xml:space="preserve"> </w:t>
      </w:r>
      <w:r>
        <w:t>γιατρός</w:t>
      </w:r>
      <w:r>
        <w:rPr>
          <w:spacing w:val="23"/>
        </w:rPr>
        <w:t xml:space="preserve"> </w:t>
      </w:r>
      <w:r>
        <w:t>σας</w:t>
      </w:r>
      <w:r>
        <w:rPr>
          <w:spacing w:val="23"/>
        </w:rPr>
        <w:t xml:space="preserve"> </w:t>
      </w:r>
      <w:r>
        <w:t>μπορεί</w:t>
      </w:r>
      <w:r>
        <w:rPr>
          <w:spacing w:val="23"/>
        </w:rPr>
        <w:t xml:space="preserve"> </w:t>
      </w:r>
      <w:r>
        <w:t>να</w:t>
      </w:r>
      <w:r>
        <w:rPr>
          <w:spacing w:val="23"/>
        </w:rPr>
        <w:t xml:space="preserve"> </w:t>
      </w:r>
      <w:r>
        <w:t>αποφασίσει</w:t>
      </w:r>
      <w:r>
        <w:rPr>
          <w:spacing w:val="23"/>
        </w:rPr>
        <w:t xml:space="preserve"> </w:t>
      </w:r>
      <w:r>
        <w:t>να</w:t>
      </w:r>
      <w:r>
        <w:rPr>
          <w:spacing w:val="23"/>
        </w:rPr>
        <w:t xml:space="preserve"> </w:t>
      </w:r>
      <w:r>
        <w:t>σας</w:t>
      </w:r>
      <w:r>
        <w:rPr>
          <w:spacing w:val="24"/>
        </w:rPr>
        <w:t xml:space="preserve"> </w:t>
      </w:r>
      <w:r>
        <w:t>χορηγήσει</w:t>
      </w:r>
      <w:r>
        <w:rPr>
          <w:spacing w:val="23"/>
        </w:rPr>
        <w:t xml:space="preserve"> </w:t>
      </w:r>
      <w:r>
        <w:t>το</w:t>
      </w:r>
      <w:r>
        <w:rPr>
          <w:spacing w:val="-52"/>
        </w:rPr>
        <w:t xml:space="preserve"> </w:t>
      </w:r>
      <w:proofErr w:type="spellStart"/>
      <w:r>
        <w:t>Fortrans</w:t>
      </w:r>
      <w:proofErr w:type="spellEnd"/>
      <w:r>
        <w:rPr>
          <w:spacing w:val="-1"/>
        </w:rPr>
        <w:t xml:space="preserve"> </w:t>
      </w:r>
      <w:r>
        <w:t>υπό ιατρική επίβλεψη.</w:t>
      </w:r>
    </w:p>
    <w:p w14:paraId="4970F7D5" w14:textId="77777777" w:rsidR="00B36765" w:rsidRDefault="00246011">
      <w:pPr>
        <w:pStyle w:val="BodyText"/>
        <w:spacing w:before="120"/>
        <w:ind w:left="220" w:right="136"/>
        <w:jc w:val="both"/>
      </w:pPr>
      <w:r>
        <w:t>Αυτό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φάρμακο</w:t>
      </w:r>
      <w:r>
        <w:rPr>
          <w:spacing w:val="1"/>
        </w:rPr>
        <w:t xml:space="preserve"> </w:t>
      </w:r>
      <w:r>
        <w:t>περιέχει</w:t>
      </w:r>
      <w:r>
        <w:rPr>
          <w:spacing w:val="1"/>
        </w:rPr>
        <w:t xml:space="preserve"> </w:t>
      </w:r>
      <w:proofErr w:type="spellStart"/>
      <w:r>
        <w:t>macrogol</w:t>
      </w:r>
      <w:proofErr w:type="spellEnd"/>
      <w:r>
        <w:t>.</w:t>
      </w:r>
      <w:r>
        <w:rPr>
          <w:spacing w:val="1"/>
        </w:rPr>
        <w:t xml:space="preserve"> </w:t>
      </w:r>
      <w:r>
        <w:t>Αλλεργικές</w:t>
      </w:r>
      <w:r>
        <w:rPr>
          <w:spacing w:val="1"/>
        </w:rPr>
        <w:t xml:space="preserve"> </w:t>
      </w:r>
      <w:r>
        <w:t>αντιδράσεις</w:t>
      </w:r>
      <w:r>
        <w:rPr>
          <w:spacing w:val="1"/>
        </w:rPr>
        <w:t xml:space="preserve"> </w:t>
      </w:r>
      <w:r>
        <w:t>(συμπεριλαμβανομένων</w:t>
      </w:r>
      <w:r>
        <w:rPr>
          <w:spacing w:val="1"/>
        </w:rPr>
        <w:t xml:space="preserve"> </w:t>
      </w:r>
      <w:r>
        <w:t>δερματικού</w:t>
      </w:r>
      <w:r>
        <w:rPr>
          <w:spacing w:val="1"/>
        </w:rPr>
        <w:t xml:space="preserve"> </w:t>
      </w:r>
      <w:r>
        <w:t>εξανθήματος,</w:t>
      </w:r>
      <w:r>
        <w:rPr>
          <w:spacing w:val="1"/>
        </w:rPr>
        <w:t xml:space="preserve"> </w:t>
      </w:r>
      <w:r>
        <w:t>κνίδωσης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σοβαρών</w:t>
      </w:r>
      <w:r>
        <w:rPr>
          <w:spacing w:val="1"/>
        </w:rPr>
        <w:t xml:space="preserve"> </w:t>
      </w:r>
      <w:r>
        <w:t>αλλεργικών</w:t>
      </w:r>
      <w:r>
        <w:rPr>
          <w:spacing w:val="1"/>
        </w:rPr>
        <w:t xml:space="preserve"> </w:t>
      </w:r>
      <w:r>
        <w:t>αντιδράσεων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ξαφνικό</w:t>
      </w:r>
      <w:r>
        <w:rPr>
          <w:spacing w:val="1"/>
        </w:rPr>
        <w:t xml:space="preserve"> </w:t>
      </w:r>
      <w:r>
        <w:t>πρήξιμο του προσώπου, των χειλιών, της γλώσσας, συριγμό ή δύσπνοια) έχουν αναφερθεί με</w:t>
      </w:r>
      <w:r>
        <w:rPr>
          <w:spacing w:val="1"/>
        </w:rPr>
        <w:t xml:space="preserve"> </w:t>
      </w:r>
      <w:r>
        <w:t>προϊόντα</w:t>
      </w:r>
      <w:r>
        <w:rPr>
          <w:spacing w:val="-1"/>
        </w:rPr>
        <w:t xml:space="preserve"> </w:t>
      </w:r>
      <w:r>
        <w:t xml:space="preserve">που περιέχουν </w:t>
      </w:r>
      <w:proofErr w:type="spellStart"/>
      <w:r>
        <w:t>macrogol</w:t>
      </w:r>
      <w:proofErr w:type="spellEnd"/>
      <w:r>
        <w:t>.</w:t>
      </w:r>
    </w:p>
    <w:p w14:paraId="0DE071D6" w14:textId="77777777" w:rsidR="00B36765" w:rsidRDefault="00246011">
      <w:pPr>
        <w:pStyle w:val="BodyText"/>
        <w:spacing w:before="120"/>
        <w:ind w:left="220" w:right="136"/>
        <w:jc w:val="both"/>
      </w:pPr>
      <w:r>
        <w:t>Η διάρροια που προκαλείται από τη χορήγηση του FORTRANS είναι πιθανό να οδηγήσει σε</w:t>
      </w:r>
      <w:r>
        <w:rPr>
          <w:spacing w:val="1"/>
        </w:rPr>
        <w:t xml:space="preserve"> </w:t>
      </w:r>
      <w:r>
        <w:t xml:space="preserve">σημαντική διαταραχή της απορρόφησης των </w:t>
      </w:r>
      <w:proofErr w:type="spellStart"/>
      <w:r>
        <w:t>συγχορηγούμενων</w:t>
      </w:r>
      <w:proofErr w:type="spellEnd"/>
      <w:r>
        <w:t xml:space="preserve"> φαρμάκων. (Παρακαλώ δείτε</w:t>
      </w:r>
      <w:r>
        <w:rPr>
          <w:spacing w:val="-52"/>
        </w:rPr>
        <w:t xml:space="preserve"> </w:t>
      </w:r>
      <w:r>
        <w:t>παράγραφο</w:t>
      </w:r>
      <w:r>
        <w:rPr>
          <w:spacing w:val="-1"/>
        </w:rPr>
        <w:t xml:space="preserve"> </w:t>
      </w:r>
      <w:r>
        <w:t>Αλληλεπιδράσεις με άλλα φαρμακευτικά</w:t>
      </w:r>
      <w:r>
        <w:rPr>
          <w:spacing w:val="1"/>
        </w:rPr>
        <w:t xml:space="preserve"> </w:t>
      </w:r>
      <w:r>
        <w:t>προϊόντα).</w:t>
      </w:r>
    </w:p>
    <w:p w14:paraId="767BCED8" w14:textId="77777777" w:rsidR="00B36765" w:rsidRDefault="00246011">
      <w:pPr>
        <w:pStyle w:val="BodyText"/>
        <w:spacing w:before="120"/>
        <w:ind w:left="220" w:right="135"/>
        <w:jc w:val="both"/>
      </w:pPr>
      <w:r>
        <w:t>Εάν διατρέχετε κίνδυνο από αλλαγές στα επίπεδα των αλάτων στο σώμα σας (ηλεκτρολυτικές</w:t>
      </w:r>
      <w:r>
        <w:rPr>
          <w:spacing w:val="-52"/>
        </w:rPr>
        <w:t xml:space="preserve"> </w:t>
      </w:r>
      <w:r>
        <w:t>διαταραχές),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γιατρός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αποφασίσει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παρακολουθεί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επίπεδα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ηλεκτρολυτών</w:t>
      </w:r>
      <w:r>
        <w:rPr>
          <w:spacing w:val="-1"/>
        </w:rPr>
        <w:t xml:space="preserve"> </w:t>
      </w:r>
      <w:r>
        <w:t>στο αίμα σας πριν και μετά τη</w:t>
      </w:r>
      <w:r>
        <w:rPr>
          <w:spacing w:val="-1"/>
        </w:rPr>
        <w:t xml:space="preserve"> </w:t>
      </w:r>
      <w:r>
        <w:t>διαδικασία.</w:t>
      </w:r>
    </w:p>
    <w:p w14:paraId="06BB25D7" w14:textId="77777777" w:rsidR="00B36765" w:rsidRDefault="00246011">
      <w:pPr>
        <w:pStyle w:val="BodyText"/>
        <w:spacing w:before="120"/>
        <w:ind w:left="220"/>
        <w:jc w:val="both"/>
      </w:pPr>
      <w:r>
        <w:t>Μιλήστε</w:t>
      </w:r>
      <w:r>
        <w:rPr>
          <w:spacing w:val="-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γιατρό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φαρμακοποιό</w:t>
      </w:r>
      <w:r>
        <w:rPr>
          <w:spacing w:val="-1"/>
        </w:rPr>
        <w:t xml:space="preserve"> </w:t>
      </w:r>
      <w:r>
        <w:t>σας πριν από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λήψη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proofErr w:type="spellStart"/>
      <w:r>
        <w:t>Fortrans</w:t>
      </w:r>
      <w:proofErr w:type="spellEnd"/>
      <w:r>
        <w:t>:</w:t>
      </w:r>
    </w:p>
    <w:p w14:paraId="54A755D6" w14:textId="77777777" w:rsidR="00B36765" w:rsidRDefault="00246011">
      <w:pPr>
        <w:pStyle w:val="ListParagraph"/>
        <w:numPr>
          <w:ilvl w:val="0"/>
          <w:numId w:val="2"/>
        </w:numPr>
        <w:tabs>
          <w:tab w:val="left" w:pos="633"/>
        </w:tabs>
        <w:spacing w:before="120"/>
        <w:ind w:left="632"/>
      </w:pPr>
      <w:r>
        <w:t>Εάν</w:t>
      </w:r>
      <w:r>
        <w:rPr>
          <w:spacing w:val="-2"/>
        </w:rPr>
        <w:t xml:space="preserve"> </w:t>
      </w:r>
      <w:r>
        <w:t>έχετε</w:t>
      </w:r>
      <w:r>
        <w:rPr>
          <w:spacing w:val="-2"/>
        </w:rPr>
        <w:t xml:space="preserve"> </w:t>
      </w:r>
      <w:r>
        <w:t>πρόβλημα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καρδιά</w:t>
      </w:r>
      <w:r>
        <w:rPr>
          <w:spacing w:val="-2"/>
        </w:rPr>
        <w:t xml:space="preserve"> </w:t>
      </w:r>
      <w:r>
        <w:t>(περιλαμβανομένης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καρδιακής</w:t>
      </w:r>
      <w:r>
        <w:rPr>
          <w:spacing w:val="-3"/>
        </w:rPr>
        <w:t xml:space="preserve"> </w:t>
      </w:r>
      <w:r>
        <w:t>ανεπάρκειας)</w:t>
      </w:r>
    </w:p>
    <w:p w14:paraId="3294DD71" w14:textId="77777777" w:rsidR="00B36765" w:rsidRDefault="00246011">
      <w:pPr>
        <w:pStyle w:val="ListParagraph"/>
        <w:numPr>
          <w:ilvl w:val="0"/>
          <w:numId w:val="2"/>
        </w:numPr>
        <w:tabs>
          <w:tab w:val="left" w:pos="688"/>
        </w:tabs>
        <w:spacing w:before="120"/>
        <w:ind w:left="687" w:hanging="184"/>
      </w:pPr>
      <w:r>
        <w:t>Εάν</w:t>
      </w:r>
      <w:r>
        <w:rPr>
          <w:spacing w:val="-1"/>
        </w:rPr>
        <w:t xml:space="preserve"> </w:t>
      </w:r>
      <w:r>
        <w:t>έχετε</w:t>
      </w:r>
      <w:r>
        <w:rPr>
          <w:spacing w:val="-1"/>
        </w:rPr>
        <w:t xml:space="preserve"> </w:t>
      </w:r>
      <w:r>
        <w:t>πρόβλημα</w:t>
      </w:r>
      <w:r>
        <w:rPr>
          <w:spacing w:val="-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τα νεφρά</w:t>
      </w:r>
    </w:p>
    <w:p w14:paraId="140004B5" w14:textId="77777777" w:rsidR="00B36765" w:rsidRDefault="00246011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20"/>
        <w:ind w:right="135" w:firstLine="0"/>
      </w:pPr>
      <w:r>
        <w:t>Εάν</w:t>
      </w:r>
      <w:r>
        <w:rPr>
          <w:spacing w:val="25"/>
        </w:rPr>
        <w:t xml:space="preserve"> </w:t>
      </w:r>
      <w:r>
        <w:t>έχετε</w:t>
      </w:r>
      <w:r>
        <w:rPr>
          <w:spacing w:val="25"/>
        </w:rPr>
        <w:t xml:space="preserve"> </w:t>
      </w:r>
      <w:r>
        <w:t>κάποιο</w:t>
      </w:r>
      <w:r>
        <w:rPr>
          <w:spacing w:val="25"/>
        </w:rPr>
        <w:t xml:space="preserve"> </w:t>
      </w:r>
      <w:r>
        <w:t>πρόβλημα</w:t>
      </w:r>
      <w:r>
        <w:rPr>
          <w:spacing w:val="24"/>
        </w:rPr>
        <w:t xml:space="preserve"> </w:t>
      </w:r>
      <w:r>
        <w:t>στην</w:t>
      </w:r>
      <w:r>
        <w:rPr>
          <w:spacing w:val="25"/>
        </w:rPr>
        <w:t xml:space="preserve"> </w:t>
      </w:r>
      <w:r>
        <w:t>κατάποση</w:t>
      </w:r>
      <w:r>
        <w:rPr>
          <w:spacing w:val="25"/>
        </w:rPr>
        <w:t xml:space="preserve"> </w:t>
      </w:r>
      <w:r>
        <w:t>ή</w:t>
      </w:r>
      <w:r>
        <w:rPr>
          <w:spacing w:val="25"/>
        </w:rPr>
        <w:t xml:space="preserve"> </w:t>
      </w:r>
      <w:r>
        <w:t>υπάρχει</w:t>
      </w:r>
      <w:r>
        <w:rPr>
          <w:spacing w:val="25"/>
        </w:rPr>
        <w:t xml:space="preserve"> </w:t>
      </w:r>
      <w:r>
        <w:t>κίνδυνος</w:t>
      </w:r>
      <w:r>
        <w:rPr>
          <w:spacing w:val="24"/>
        </w:rPr>
        <w:t xml:space="preserve"> </w:t>
      </w:r>
      <w:r>
        <w:t>αναρρόφησης</w:t>
      </w:r>
      <w:r>
        <w:rPr>
          <w:spacing w:val="-52"/>
        </w:rPr>
        <w:t xml:space="preserve"> </w:t>
      </w:r>
      <w:r>
        <w:t>(</w:t>
      </w:r>
      <w:proofErr w:type="spellStart"/>
      <w:r>
        <w:t>εισρόφησης</w:t>
      </w:r>
      <w:proofErr w:type="spellEnd"/>
      <w:r>
        <w:rPr>
          <w:spacing w:val="-1"/>
        </w:rPr>
        <w:t xml:space="preserve"> </w:t>
      </w:r>
      <w:r>
        <w:t>τροφής ή υγρού στους πνεύμονες)</w:t>
      </w:r>
    </w:p>
    <w:p w14:paraId="5FC14042" w14:textId="77777777" w:rsidR="00B36765" w:rsidRDefault="00246011">
      <w:pPr>
        <w:pStyle w:val="ListParagraph"/>
        <w:numPr>
          <w:ilvl w:val="0"/>
          <w:numId w:val="2"/>
        </w:numPr>
        <w:tabs>
          <w:tab w:val="left" w:pos="688"/>
        </w:tabs>
        <w:spacing w:before="120"/>
        <w:ind w:left="687" w:hanging="184"/>
      </w:pPr>
      <w:r>
        <w:t>Εάν</w:t>
      </w:r>
      <w:r>
        <w:rPr>
          <w:spacing w:val="-2"/>
        </w:rPr>
        <w:t xml:space="preserve"> </w:t>
      </w:r>
      <w:r>
        <w:t>είστε</w:t>
      </w:r>
      <w:r>
        <w:rPr>
          <w:spacing w:val="-1"/>
        </w:rPr>
        <w:t xml:space="preserve"> </w:t>
      </w:r>
      <w:r>
        <w:t>περιορισμένος/η</w:t>
      </w:r>
      <w:r>
        <w:rPr>
          <w:spacing w:val="-1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κρεβάτι</w:t>
      </w:r>
      <w:r>
        <w:rPr>
          <w:spacing w:val="-1"/>
        </w:rPr>
        <w:t xml:space="preserve"> </w:t>
      </w:r>
      <w:r>
        <w:t>(κατάκοιτος/η)</w:t>
      </w:r>
    </w:p>
    <w:p w14:paraId="13CB2023" w14:textId="77777777" w:rsidR="00B36765" w:rsidRDefault="00246011">
      <w:pPr>
        <w:pStyle w:val="ListParagraph"/>
        <w:numPr>
          <w:ilvl w:val="0"/>
          <w:numId w:val="2"/>
        </w:numPr>
        <w:tabs>
          <w:tab w:val="left" w:pos="633"/>
        </w:tabs>
        <w:spacing w:before="120"/>
        <w:ind w:left="632"/>
      </w:pPr>
      <w:r>
        <w:t>Εάν</w:t>
      </w:r>
      <w:r>
        <w:rPr>
          <w:spacing w:val="-2"/>
        </w:rPr>
        <w:t xml:space="preserve"> </w:t>
      </w:r>
      <w:r>
        <w:t>λαμβάνετε</w:t>
      </w:r>
      <w:r>
        <w:rPr>
          <w:spacing w:val="-1"/>
        </w:rPr>
        <w:t xml:space="preserve"> </w:t>
      </w:r>
      <w:r>
        <w:t>διουρητικά</w:t>
      </w:r>
      <w:r>
        <w:rPr>
          <w:spacing w:val="-1"/>
        </w:rPr>
        <w:t xml:space="preserve"> </w:t>
      </w:r>
      <w:r>
        <w:t>(φάρμακα</w:t>
      </w:r>
      <w:r>
        <w:rPr>
          <w:spacing w:val="-1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προάγουν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παραγωγή</w:t>
      </w:r>
      <w:r>
        <w:rPr>
          <w:spacing w:val="-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ούρων)</w:t>
      </w:r>
    </w:p>
    <w:p w14:paraId="729C915D" w14:textId="77777777" w:rsidR="00B36765" w:rsidRDefault="00246011">
      <w:pPr>
        <w:pStyle w:val="BodyText"/>
        <w:spacing w:before="120"/>
        <w:ind w:left="220" w:right="135"/>
        <w:jc w:val="both"/>
      </w:pPr>
      <w:r>
        <w:rPr>
          <w:u w:val="single"/>
        </w:rPr>
        <w:t>Εάν</w:t>
      </w:r>
      <w:r>
        <w:rPr>
          <w:spacing w:val="1"/>
          <w:u w:val="single"/>
        </w:rPr>
        <w:t xml:space="preserve"> </w:t>
      </w:r>
      <w:r>
        <w:rPr>
          <w:u w:val="single"/>
        </w:rPr>
        <w:t>εμφανίσετε</w:t>
      </w:r>
      <w:r>
        <w:rPr>
          <w:spacing w:val="1"/>
          <w:u w:val="single"/>
        </w:rPr>
        <w:t xml:space="preserve"> </w:t>
      </w:r>
      <w:r>
        <w:rPr>
          <w:u w:val="single"/>
        </w:rPr>
        <w:t>αιφνίδιο</w:t>
      </w:r>
      <w:r>
        <w:rPr>
          <w:spacing w:val="1"/>
          <w:u w:val="single"/>
        </w:rPr>
        <w:t xml:space="preserve"> </w:t>
      </w:r>
      <w:r>
        <w:rPr>
          <w:u w:val="single"/>
        </w:rPr>
        <w:t>κοιλιακό</w:t>
      </w:r>
      <w:r>
        <w:rPr>
          <w:spacing w:val="1"/>
          <w:u w:val="single"/>
        </w:rPr>
        <w:t xml:space="preserve"> </w:t>
      </w:r>
      <w:r>
        <w:rPr>
          <w:u w:val="single"/>
        </w:rPr>
        <w:t>πόνο</w:t>
      </w:r>
      <w:r>
        <w:rPr>
          <w:spacing w:val="1"/>
          <w:u w:val="single"/>
        </w:rPr>
        <w:t xml:space="preserve"> </w:t>
      </w:r>
      <w:r>
        <w:rPr>
          <w:u w:val="single"/>
        </w:rPr>
        <w:t>ή</w:t>
      </w:r>
      <w:r>
        <w:rPr>
          <w:spacing w:val="1"/>
          <w:u w:val="single"/>
        </w:rPr>
        <w:t xml:space="preserve"> </w:t>
      </w:r>
      <w:r>
        <w:rPr>
          <w:u w:val="single"/>
        </w:rPr>
        <w:t>πρωκτική</w:t>
      </w:r>
      <w:r>
        <w:rPr>
          <w:spacing w:val="1"/>
          <w:u w:val="single"/>
        </w:rPr>
        <w:t xml:space="preserve"> </w:t>
      </w:r>
      <w:r>
        <w:rPr>
          <w:u w:val="single"/>
        </w:rPr>
        <w:t>αιμορραγία</w:t>
      </w:r>
      <w:r>
        <w:rPr>
          <w:spacing w:val="1"/>
          <w:u w:val="single"/>
        </w:rPr>
        <w:t xml:space="preserve"> </w:t>
      </w:r>
      <w:r>
        <w:rPr>
          <w:u w:val="single"/>
        </w:rPr>
        <w:t>κατά</w:t>
      </w:r>
      <w:r>
        <w:rPr>
          <w:spacing w:val="1"/>
          <w:u w:val="single"/>
        </w:rPr>
        <w:t xml:space="preserve"> </w:t>
      </w:r>
      <w:r>
        <w:rPr>
          <w:u w:val="single"/>
        </w:rPr>
        <w:t>τη</w:t>
      </w:r>
      <w:r>
        <w:rPr>
          <w:spacing w:val="1"/>
          <w:u w:val="single"/>
        </w:rPr>
        <w:t xml:space="preserve"> </w:t>
      </w:r>
      <w:r>
        <w:rPr>
          <w:u w:val="single"/>
        </w:rPr>
        <w:t>διάρκεια</w:t>
      </w:r>
      <w:r>
        <w:rPr>
          <w:spacing w:val="1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1"/>
        </w:rPr>
        <w:t xml:space="preserve"> </w:t>
      </w:r>
      <w:r>
        <w:rPr>
          <w:u w:val="single"/>
        </w:rPr>
        <w:t>θεραπείας με</w:t>
      </w:r>
      <w:r>
        <w:t xml:space="preserve"> </w:t>
      </w:r>
      <w:proofErr w:type="spellStart"/>
      <w:r>
        <w:t>Fortrans</w:t>
      </w:r>
      <w:proofErr w:type="spellEnd"/>
      <w:r>
        <w:t xml:space="preserve"> </w:t>
      </w:r>
      <w:r>
        <w:rPr>
          <w:u w:val="single"/>
        </w:rPr>
        <w:t>για την εντερική προετοιμασία, επικοινωνήστε με τον γιατρό σας ή</w:t>
      </w:r>
      <w:r>
        <w:rPr>
          <w:spacing w:val="1"/>
        </w:rPr>
        <w:t xml:space="preserve"> </w:t>
      </w:r>
      <w:r>
        <w:rPr>
          <w:u w:val="single"/>
        </w:rPr>
        <w:t>αναζητήστε</w:t>
      </w:r>
      <w:r>
        <w:rPr>
          <w:spacing w:val="-1"/>
          <w:u w:val="single"/>
        </w:rPr>
        <w:t xml:space="preserve"> </w:t>
      </w:r>
      <w:r>
        <w:rPr>
          <w:u w:val="single"/>
        </w:rPr>
        <w:t>αμέσως</w:t>
      </w:r>
      <w:r>
        <w:rPr>
          <w:spacing w:val="1"/>
          <w:u w:val="single"/>
        </w:rPr>
        <w:t xml:space="preserve"> </w:t>
      </w:r>
      <w:r>
        <w:rPr>
          <w:u w:val="single"/>
        </w:rPr>
        <w:t>ιατρική συμβουλή.</w:t>
      </w:r>
    </w:p>
    <w:p w14:paraId="7B8194E4" w14:textId="77777777" w:rsidR="00B36765" w:rsidRDefault="00B36765">
      <w:pPr>
        <w:pStyle w:val="BodyText"/>
        <w:spacing w:before="7"/>
        <w:rPr>
          <w:sz w:val="26"/>
        </w:rPr>
      </w:pPr>
    </w:p>
    <w:p w14:paraId="3539F5A0" w14:textId="77777777" w:rsidR="00B36765" w:rsidRDefault="00246011">
      <w:pPr>
        <w:pStyle w:val="Heading2"/>
        <w:spacing w:before="91"/>
      </w:pPr>
      <w:r>
        <w:t>Παιδιά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έφηβοι</w:t>
      </w:r>
    </w:p>
    <w:p w14:paraId="0B90CC47" w14:textId="77777777" w:rsidR="00B36765" w:rsidRDefault="00B36765">
      <w:pPr>
        <w:pStyle w:val="BodyText"/>
        <w:spacing w:before="10"/>
        <w:rPr>
          <w:b/>
          <w:sz w:val="21"/>
        </w:rPr>
      </w:pPr>
    </w:p>
    <w:p w14:paraId="4CF96867" w14:textId="77777777" w:rsidR="00B36765" w:rsidRDefault="00246011">
      <w:pPr>
        <w:pStyle w:val="BodyText"/>
        <w:spacing w:before="1"/>
        <w:ind w:left="220" w:right="137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Fortrans</w:t>
      </w:r>
      <w:proofErr w:type="spellEnd"/>
      <w:r>
        <w:t xml:space="preserve"> δεν προορίζεται για χρήση σε ασθενείς κάτω των 18 ετών. Η ασφάλεια και η</w:t>
      </w:r>
      <w:r>
        <w:rPr>
          <w:spacing w:val="1"/>
        </w:rPr>
        <w:t xml:space="preserve"> </w:t>
      </w:r>
      <w:r>
        <w:t>αποτελεσματικότητά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δεν έχουν</w:t>
      </w:r>
      <w:r>
        <w:rPr>
          <w:spacing w:val="-1"/>
        </w:rPr>
        <w:t xml:space="preserve"> </w:t>
      </w:r>
      <w:r>
        <w:t>ακόμη τεκμηριωθεί</w:t>
      </w:r>
      <w:r>
        <w:rPr>
          <w:spacing w:val="-1"/>
        </w:rPr>
        <w:t xml:space="preserve"> </w:t>
      </w:r>
      <w:r>
        <w:t>σε αυτόν</w:t>
      </w:r>
      <w:r>
        <w:rPr>
          <w:spacing w:val="-3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πληθυσμό.</w:t>
      </w:r>
    </w:p>
    <w:p w14:paraId="1727227E" w14:textId="77777777" w:rsidR="00B36765" w:rsidRDefault="00B36765">
      <w:pPr>
        <w:pStyle w:val="BodyText"/>
        <w:spacing w:before="10"/>
        <w:rPr>
          <w:sz w:val="21"/>
        </w:rPr>
      </w:pPr>
    </w:p>
    <w:p w14:paraId="536304E7" w14:textId="77777777" w:rsidR="00B36765" w:rsidRDefault="00246011">
      <w:pPr>
        <w:pStyle w:val="BodyText"/>
        <w:ind w:left="220" w:right="135"/>
        <w:jc w:val="both"/>
      </w:pPr>
      <w:r>
        <w:t xml:space="preserve">Αυτό το φάρμακο περιέχει νάτριο. Το φάρμακο αυτό περιέχει 2,890g νατρίου ανά </w:t>
      </w:r>
      <w:proofErr w:type="spellStart"/>
      <w:r>
        <w:t>φακελίσκο</w:t>
      </w:r>
      <w:proofErr w:type="spellEnd"/>
      <w:r>
        <w:t>.</w:t>
      </w:r>
      <w:r>
        <w:rPr>
          <w:spacing w:val="-52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λαμβάνεται</w:t>
      </w:r>
      <w:r>
        <w:rPr>
          <w:spacing w:val="1"/>
        </w:rPr>
        <w:t xml:space="preserve"> </w:t>
      </w:r>
      <w:r>
        <w:t>υπόψιν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ασθενείς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ακολουθούν</w:t>
      </w:r>
      <w:r>
        <w:rPr>
          <w:spacing w:val="1"/>
        </w:rPr>
        <w:t xml:space="preserve"> </w:t>
      </w:r>
      <w:r>
        <w:t>δίαιτα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αυστηρά</w:t>
      </w:r>
      <w:r>
        <w:rPr>
          <w:spacing w:val="1"/>
        </w:rPr>
        <w:t xml:space="preserve"> </w:t>
      </w:r>
      <w:r>
        <w:t>χαμηλή</w:t>
      </w:r>
      <w:r>
        <w:rPr>
          <w:spacing w:val="1"/>
        </w:rPr>
        <w:t xml:space="preserve"> </w:t>
      </w:r>
      <w:r>
        <w:t>περιεκτικότητα</w:t>
      </w:r>
      <w:r>
        <w:rPr>
          <w:spacing w:val="-1"/>
        </w:rPr>
        <w:t xml:space="preserve"> </w:t>
      </w:r>
      <w:r>
        <w:t>σε νάτριο.</w:t>
      </w:r>
    </w:p>
    <w:p w14:paraId="18BFF68D" w14:textId="77777777" w:rsidR="00B36765" w:rsidRDefault="00B36765">
      <w:pPr>
        <w:pStyle w:val="BodyText"/>
        <w:spacing w:before="2"/>
      </w:pPr>
    </w:p>
    <w:p w14:paraId="17623087" w14:textId="77777777" w:rsidR="00B36765" w:rsidRDefault="00246011">
      <w:pPr>
        <w:pStyle w:val="Heading2"/>
        <w:spacing w:before="1"/>
      </w:pPr>
      <w:r>
        <w:t>Άλλα</w:t>
      </w:r>
      <w:r>
        <w:rPr>
          <w:spacing w:val="-1"/>
        </w:rPr>
        <w:t xml:space="preserve"> </w:t>
      </w:r>
      <w:r>
        <w:t>φάρμακα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proofErr w:type="spellStart"/>
      <w:r>
        <w:t>Fortrans</w:t>
      </w:r>
      <w:proofErr w:type="spellEnd"/>
    </w:p>
    <w:p w14:paraId="2CEC7273" w14:textId="77777777" w:rsidR="00B36765" w:rsidRDefault="00B36765">
      <w:pPr>
        <w:sectPr w:rsidR="00B36765">
          <w:pgSz w:w="11910" w:h="16840"/>
          <w:pgMar w:top="1360" w:right="1660" w:bottom="1240" w:left="1580" w:header="0" w:footer="1053" w:gutter="0"/>
          <w:cols w:space="720"/>
        </w:sectPr>
      </w:pPr>
    </w:p>
    <w:p w14:paraId="05EF8397" w14:textId="77777777" w:rsidR="00B36765" w:rsidRDefault="00246011">
      <w:pPr>
        <w:pStyle w:val="BodyText"/>
        <w:spacing w:before="78"/>
        <w:ind w:left="220" w:right="135"/>
        <w:jc w:val="both"/>
      </w:pPr>
      <w:r>
        <w:lastRenderedPageBreak/>
        <w:t>Ενημερώστε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γιατρό</w:t>
      </w:r>
      <w:r>
        <w:rPr>
          <w:spacing w:val="1"/>
        </w:rPr>
        <w:t xml:space="preserve"> </w:t>
      </w:r>
      <w:r>
        <w:t>ή τον</w:t>
      </w:r>
      <w:r>
        <w:rPr>
          <w:spacing w:val="1"/>
        </w:rPr>
        <w:t xml:space="preserve"> </w:t>
      </w:r>
      <w:r>
        <w:t>φαρμακοποιό</w:t>
      </w:r>
      <w:r>
        <w:rPr>
          <w:spacing w:val="1"/>
        </w:rPr>
        <w:t xml:space="preserve"> </w:t>
      </w:r>
      <w:r>
        <w:t>σας εάν</w:t>
      </w:r>
      <w:r>
        <w:rPr>
          <w:spacing w:val="1"/>
        </w:rPr>
        <w:t xml:space="preserve"> </w:t>
      </w:r>
      <w:r>
        <w:t>παίρνετε,</w:t>
      </w:r>
      <w:r>
        <w:rPr>
          <w:spacing w:val="1"/>
        </w:rPr>
        <w:t xml:space="preserve"> </w:t>
      </w:r>
      <w:r>
        <w:t>έχετε πρόσφατα</w:t>
      </w:r>
      <w:r>
        <w:rPr>
          <w:spacing w:val="1"/>
        </w:rPr>
        <w:t xml:space="preserve"> </w:t>
      </w:r>
      <w:r>
        <w:t>πάρει</w:t>
      </w:r>
      <w:r>
        <w:rPr>
          <w:spacing w:val="55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μπορεί</w:t>
      </w:r>
      <w:r>
        <w:rPr>
          <w:spacing w:val="-1"/>
        </w:rPr>
        <w:t xml:space="preserve"> </w:t>
      </w:r>
      <w:r>
        <w:t>να πάρετε άλλα φάρμακα.</w:t>
      </w:r>
    </w:p>
    <w:p w14:paraId="5097FB37" w14:textId="77777777" w:rsidR="00B36765" w:rsidRDefault="00B36765">
      <w:pPr>
        <w:pStyle w:val="BodyText"/>
      </w:pPr>
    </w:p>
    <w:p w14:paraId="718D5222" w14:textId="77777777" w:rsidR="00B36765" w:rsidRDefault="00246011">
      <w:pPr>
        <w:pStyle w:val="BodyText"/>
        <w:ind w:left="220" w:right="134"/>
        <w:jc w:val="both"/>
      </w:pPr>
      <w:r>
        <w:t>Υπάρχει</w:t>
      </w:r>
      <w:r>
        <w:rPr>
          <w:spacing w:val="1"/>
        </w:rPr>
        <w:t xml:space="preserve"> </w:t>
      </w:r>
      <w:r>
        <w:t>πιθανότητα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απορρόφηση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άλλων</w:t>
      </w:r>
      <w:r>
        <w:rPr>
          <w:spacing w:val="1"/>
        </w:rPr>
        <w:t xml:space="preserve"> </w:t>
      </w:r>
      <w:r>
        <w:t>φαρμακευτικών</w:t>
      </w:r>
      <w:r>
        <w:rPr>
          <w:spacing w:val="1"/>
        </w:rPr>
        <w:t xml:space="preserve"> </w:t>
      </w:r>
      <w:r>
        <w:t>προϊόντων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μειωθεί</w:t>
      </w:r>
      <w:r>
        <w:rPr>
          <w:spacing w:val="1"/>
        </w:rPr>
        <w:t xml:space="preserve"> </w:t>
      </w:r>
      <w:r>
        <w:t>παροδικά με την χορήγηση του FORTRANS, ιδιαίτερα φαρμακευτικά προϊόντα με στενό</w:t>
      </w:r>
      <w:r>
        <w:rPr>
          <w:spacing w:val="1"/>
        </w:rPr>
        <w:t xml:space="preserve"> </w:t>
      </w:r>
      <w:r>
        <w:t xml:space="preserve">θεραπευτικό δείκτη ή μικρό χρόνο ημίσειας ζωής όπως η διοξίνη, αντιεπιληπτικά, </w:t>
      </w:r>
      <w:proofErr w:type="spellStart"/>
      <w:r>
        <w:t>κουμαρίνες</w:t>
      </w:r>
      <w:proofErr w:type="spellEnd"/>
      <w:r>
        <w:rPr>
          <w:spacing w:val="-52"/>
        </w:rPr>
        <w:t xml:space="preserve"> </w:t>
      </w:r>
      <w:r>
        <w:t>και</w:t>
      </w:r>
      <w:r>
        <w:rPr>
          <w:spacing w:val="-1"/>
        </w:rPr>
        <w:t xml:space="preserve"> </w:t>
      </w:r>
      <w:proofErr w:type="spellStart"/>
      <w:r>
        <w:t>ανοσοκατασταλτικοί</w:t>
      </w:r>
      <w:proofErr w:type="spellEnd"/>
      <w:r>
        <w:rPr>
          <w:spacing w:val="-1"/>
        </w:rPr>
        <w:t xml:space="preserve"> </w:t>
      </w:r>
      <w:r>
        <w:t>παράγοντες, οδηγούν</w:t>
      </w:r>
      <w:r>
        <w:rPr>
          <w:spacing w:val="-1"/>
        </w:rPr>
        <w:t xml:space="preserve"> </w:t>
      </w:r>
      <w:r>
        <w:t>σε μειωμένη</w:t>
      </w:r>
      <w:r>
        <w:rPr>
          <w:spacing w:val="-1"/>
        </w:rPr>
        <w:t xml:space="preserve"> </w:t>
      </w:r>
      <w:r>
        <w:t>αποτελεσματικότητα.</w:t>
      </w:r>
    </w:p>
    <w:p w14:paraId="5594C46F" w14:textId="77777777" w:rsidR="00B36765" w:rsidRDefault="00B36765">
      <w:pPr>
        <w:pStyle w:val="BodyText"/>
        <w:spacing w:before="1"/>
      </w:pPr>
    </w:p>
    <w:p w14:paraId="4740A752" w14:textId="77777777" w:rsidR="00B36765" w:rsidRDefault="00246011">
      <w:pPr>
        <w:pStyle w:val="Heading2"/>
      </w:pPr>
      <w:r>
        <w:t>Το</w:t>
      </w:r>
      <w:r>
        <w:rPr>
          <w:spacing w:val="-1"/>
        </w:rPr>
        <w:t xml:space="preserve"> </w:t>
      </w:r>
      <w:r>
        <w:t>FORTRANS</w:t>
      </w:r>
      <w:r>
        <w:rPr>
          <w:spacing w:val="-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τροφή και</w:t>
      </w:r>
      <w:r>
        <w:rPr>
          <w:spacing w:val="-1"/>
        </w:rPr>
        <w:t xml:space="preserve"> </w:t>
      </w:r>
      <w:r>
        <w:t>ποτό</w:t>
      </w:r>
    </w:p>
    <w:p w14:paraId="165FDC31" w14:textId="77777777" w:rsidR="00B36765" w:rsidRDefault="00B36765">
      <w:pPr>
        <w:pStyle w:val="BodyText"/>
        <w:spacing w:before="10"/>
        <w:rPr>
          <w:b/>
          <w:sz w:val="21"/>
        </w:rPr>
      </w:pPr>
    </w:p>
    <w:p w14:paraId="768F10C0" w14:textId="77777777" w:rsidR="00B36765" w:rsidRDefault="00246011">
      <w:pPr>
        <w:pStyle w:val="BodyText"/>
        <w:spacing w:before="1"/>
        <w:ind w:left="220"/>
        <w:jc w:val="both"/>
      </w:pPr>
      <w:r>
        <w:t>Δεν</w:t>
      </w:r>
      <w:r>
        <w:rPr>
          <w:spacing w:val="-2"/>
        </w:rPr>
        <w:t xml:space="preserve"> </w:t>
      </w:r>
      <w:r>
        <w:t>συνιστάται</w:t>
      </w:r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λήψη</w:t>
      </w:r>
      <w:r>
        <w:rPr>
          <w:spacing w:val="-1"/>
        </w:rPr>
        <w:t xml:space="preserve"> </w:t>
      </w:r>
      <w:r>
        <w:t>τροφών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ποτών.</w:t>
      </w:r>
    </w:p>
    <w:p w14:paraId="6982847E" w14:textId="77777777" w:rsidR="00B36765" w:rsidRDefault="00B36765">
      <w:pPr>
        <w:pStyle w:val="BodyText"/>
        <w:spacing w:before="1"/>
      </w:pPr>
    </w:p>
    <w:p w14:paraId="4F21C198" w14:textId="77777777" w:rsidR="00B36765" w:rsidRDefault="00246011">
      <w:pPr>
        <w:pStyle w:val="Heading2"/>
      </w:pPr>
      <w:r>
        <w:t>Κύηση,</w:t>
      </w:r>
      <w:r>
        <w:rPr>
          <w:spacing w:val="-2"/>
        </w:rPr>
        <w:t xml:space="preserve"> </w:t>
      </w:r>
      <w:r>
        <w:t>θηλασμός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γονιμότητα</w:t>
      </w:r>
    </w:p>
    <w:p w14:paraId="5D0CCCAB" w14:textId="77777777" w:rsidR="00B36765" w:rsidRDefault="00B36765">
      <w:pPr>
        <w:pStyle w:val="BodyText"/>
        <w:spacing w:before="10"/>
        <w:rPr>
          <w:b/>
          <w:sz w:val="21"/>
        </w:rPr>
      </w:pPr>
    </w:p>
    <w:p w14:paraId="4F149DE7" w14:textId="77777777" w:rsidR="00B36765" w:rsidRDefault="00246011">
      <w:pPr>
        <w:pStyle w:val="BodyText"/>
        <w:ind w:left="220" w:right="136"/>
        <w:jc w:val="both"/>
      </w:pPr>
      <w:r>
        <w:t>Εάν</w:t>
      </w:r>
      <w:r>
        <w:rPr>
          <w:spacing w:val="1"/>
        </w:rPr>
        <w:t xml:space="preserve"> </w:t>
      </w:r>
      <w:r>
        <w:t>είστε</w:t>
      </w:r>
      <w:r>
        <w:rPr>
          <w:spacing w:val="1"/>
        </w:rPr>
        <w:t xml:space="preserve"> </w:t>
      </w:r>
      <w:r>
        <w:t>έγκυος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θηλάζετε,</w:t>
      </w:r>
      <w:r>
        <w:rPr>
          <w:spacing w:val="1"/>
        </w:rPr>
        <w:t xml:space="preserve"> </w:t>
      </w:r>
      <w:r>
        <w:t>νομίζετε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είστε</w:t>
      </w:r>
      <w:r>
        <w:rPr>
          <w:spacing w:val="1"/>
        </w:rPr>
        <w:t xml:space="preserve"> </w:t>
      </w:r>
      <w:r>
        <w:t>έγκυος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σχεδιάζετε</w:t>
      </w:r>
      <w:r>
        <w:rPr>
          <w:spacing w:val="55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αποκτήσετε παιδί, ζητήστε τη συμβουλή του γιατρού ή του φαρμακοποιού σας πριν πάρετε</w:t>
      </w:r>
      <w:r>
        <w:rPr>
          <w:spacing w:val="1"/>
        </w:rPr>
        <w:t xml:space="preserve"> </w:t>
      </w:r>
      <w:r>
        <w:t>αυτό</w:t>
      </w:r>
      <w:r>
        <w:rPr>
          <w:spacing w:val="-1"/>
        </w:rPr>
        <w:t xml:space="preserve"> </w:t>
      </w:r>
      <w:r>
        <w:t>το φάρμακο.</w:t>
      </w:r>
    </w:p>
    <w:p w14:paraId="64FA8254" w14:textId="77777777" w:rsidR="00B36765" w:rsidRDefault="00B36765">
      <w:pPr>
        <w:pStyle w:val="BodyText"/>
      </w:pPr>
    </w:p>
    <w:p w14:paraId="7966C16E" w14:textId="77777777" w:rsidR="00B36765" w:rsidRDefault="00246011">
      <w:pPr>
        <w:pStyle w:val="Heading2"/>
        <w:spacing w:before="1"/>
      </w:pPr>
      <w:r>
        <w:t>Οδήγηση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χειρισμός</w:t>
      </w:r>
      <w:r>
        <w:rPr>
          <w:spacing w:val="-2"/>
        </w:rPr>
        <w:t xml:space="preserve"> </w:t>
      </w:r>
      <w:r>
        <w:t>μηχανημάτων</w:t>
      </w:r>
    </w:p>
    <w:p w14:paraId="76178EE5" w14:textId="77777777" w:rsidR="00B36765" w:rsidRDefault="00B36765">
      <w:pPr>
        <w:pStyle w:val="BodyText"/>
        <w:spacing w:before="10"/>
        <w:rPr>
          <w:b/>
          <w:sz w:val="21"/>
        </w:rPr>
      </w:pPr>
    </w:p>
    <w:p w14:paraId="00D1E3CD" w14:textId="77777777" w:rsidR="00B36765" w:rsidRDefault="00246011">
      <w:pPr>
        <w:pStyle w:val="BodyText"/>
        <w:ind w:left="220"/>
      </w:pPr>
      <w:r>
        <w:t>Δεν</w:t>
      </w:r>
      <w:r>
        <w:rPr>
          <w:spacing w:val="7"/>
        </w:rPr>
        <w:t xml:space="preserve"> </w:t>
      </w:r>
      <w:r>
        <w:t>έχουν</w:t>
      </w:r>
      <w:r>
        <w:rPr>
          <w:spacing w:val="8"/>
        </w:rPr>
        <w:t xml:space="preserve"> </w:t>
      </w:r>
      <w:r>
        <w:t>πραγματοποιηθεί</w:t>
      </w:r>
      <w:r>
        <w:rPr>
          <w:spacing w:val="8"/>
        </w:rPr>
        <w:t xml:space="preserve"> </w:t>
      </w:r>
      <w:r>
        <w:t>μελέτες</w:t>
      </w:r>
      <w:r>
        <w:rPr>
          <w:spacing w:val="6"/>
        </w:rPr>
        <w:t xml:space="preserve"> </w:t>
      </w:r>
      <w:r>
        <w:t>σχετικά</w:t>
      </w:r>
      <w:r>
        <w:rPr>
          <w:spacing w:val="7"/>
        </w:rPr>
        <w:t xml:space="preserve"> </w:t>
      </w:r>
      <w:r>
        <w:t>με</w:t>
      </w:r>
      <w:r>
        <w:rPr>
          <w:spacing w:val="8"/>
        </w:rPr>
        <w:t xml:space="preserve"> </w:t>
      </w:r>
      <w:r>
        <w:t>τις</w:t>
      </w:r>
      <w:r>
        <w:rPr>
          <w:spacing w:val="7"/>
        </w:rPr>
        <w:t xml:space="preserve"> </w:t>
      </w:r>
      <w:r>
        <w:t>επιπτώσεις</w:t>
      </w:r>
      <w:r>
        <w:rPr>
          <w:spacing w:val="7"/>
        </w:rPr>
        <w:t xml:space="preserve"> </w:t>
      </w:r>
      <w:r>
        <w:t>στην</w:t>
      </w:r>
      <w:r>
        <w:rPr>
          <w:spacing w:val="7"/>
        </w:rPr>
        <w:t xml:space="preserve"> </w:t>
      </w:r>
      <w:r>
        <w:t>ικανότητα</w:t>
      </w:r>
      <w:r>
        <w:rPr>
          <w:spacing w:val="6"/>
        </w:rPr>
        <w:t xml:space="preserve"> </w:t>
      </w:r>
      <w:r>
        <w:t>οδήγησης</w:t>
      </w:r>
      <w:r>
        <w:rPr>
          <w:spacing w:val="8"/>
        </w:rPr>
        <w:t xml:space="preserve"> </w:t>
      </w:r>
      <w:r>
        <w:t>και</w:t>
      </w:r>
    </w:p>
    <w:p w14:paraId="0F1CE5A6" w14:textId="77777777" w:rsidR="00B36765" w:rsidRDefault="00246011">
      <w:pPr>
        <w:pStyle w:val="BodyText"/>
        <w:spacing w:before="1"/>
        <w:ind w:left="220"/>
      </w:pPr>
      <w:r>
        <w:t>/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χειρισμού</w:t>
      </w:r>
      <w:r>
        <w:rPr>
          <w:spacing w:val="-1"/>
        </w:rPr>
        <w:t xml:space="preserve"> </w:t>
      </w:r>
      <w:r>
        <w:t>μηχανημάτων</w:t>
      </w:r>
    </w:p>
    <w:p w14:paraId="62A2D14B" w14:textId="77777777" w:rsidR="00B36765" w:rsidRDefault="00246011">
      <w:pPr>
        <w:pStyle w:val="Heading2"/>
        <w:spacing w:before="1"/>
        <w:jc w:val="left"/>
      </w:pPr>
      <w:proofErr w:type="spellStart"/>
      <w:r>
        <w:t>To</w:t>
      </w:r>
      <w:proofErr w:type="spellEnd"/>
      <w:r>
        <w:rPr>
          <w:spacing w:val="-2"/>
        </w:rPr>
        <w:t xml:space="preserve"> </w:t>
      </w:r>
      <w:proofErr w:type="spellStart"/>
      <w:r>
        <w:t>Fortrans</w:t>
      </w:r>
      <w:proofErr w:type="spellEnd"/>
      <w:r>
        <w:rPr>
          <w:spacing w:val="-1"/>
        </w:rPr>
        <w:t xml:space="preserve"> </w:t>
      </w:r>
      <w:r>
        <w:t>περιέχει</w:t>
      </w:r>
      <w:r>
        <w:rPr>
          <w:spacing w:val="-1"/>
        </w:rPr>
        <w:t xml:space="preserve"> </w:t>
      </w:r>
      <w:proofErr w:type="spellStart"/>
      <w:r>
        <w:t>νατριούχο</w:t>
      </w:r>
      <w:proofErr w:type="spellEnd"/>
      <w:r>
        <w:rPr>
          <w:spacing w:val="-2"/>
        </w:rPr>
        <w:t xml:space="preserve"> </w:t>
      </w:r>
      <w:r>
        <w:t>σακχαρίνη.</w:t>
      </w:r>
    </w:p>
    <w:p w14:paraId="1B44143C" w14:textId="77777777" w:rsidR="00B36765" w:rsidRDefault="00B36765">
      <w:pPr>
        <w:pStyle w:val="BodyText"/>
        <w:rPr>
          <w:b/>
          <w:sz w:val="24"/>
        </w:rPr>
      </w:pPr>
    </w:p>
    <w:p w14:paraId="1DC905D6" w14:textId="77777777" w:rsidR="00B36765" w:rsidRDefault="00B36765">
      <w:pPr>
        <w:pStyle w:val="BodyText"/>
        <w:spacing w:before="11"/>
        <w:rPr>
          <w:b/>
          <w:sz w:val="19"/>
        </w:rPr>
      </w:pPr>
    </w:p>
    <w:p w14:paraId="43F19385" w14:textId="77777777" w:rsidR="00B36765" w:rsidRDefault="00246011">
      <w:pPr>
        <w:pStyle w:val="ListParagraph"/>
        <w:numPr>
          <w:ilvl w:val="0"/>
          <w:numId w:val="3"/>
        </w:numPr>
        <w:tabs>
          <w:tab w:val="left" w:pos="440"/>
        </w:tabs>
        <w:ind w:left="440" w:hanging="220"/>
        <w:rPr>
          <w:b/>
        </w:rPr>
      </w:pPr>
      <w:r>
        <w:rPr>
          <w:b/>
        </w:rPr>
        <w:t>Πώς</w:t>
      </w:r>
      <w:r>
        <w:rPr>
          <w:b/>
          <w:spacing w:val="-3"/>
        </w:rPr>
        <w:t xml:space="preserve"> </w:t>
      </w:r>
      <w:r>
        <w:rPr>
          <w:b/>
        </w:rPr>
        <w:t>να πάρετε το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Fortrans</w:t>
      </w:r>
      <w:proofErr w:type="spellEnd"/>
    </w:p>
    <w:p w14:paraId="25B538AC" w14:textId="77777777" w:rsidR="00B36765" w:rsidRDefault="00B36765">
      <w:pPr>
        <w:pStyle w:val="BodyText"/>
        <w:spacing w:before="11"/>
        <w:rPr>
          <w:b/>
          <w:sz w:val="21"/>
        </w:rPr>
      </w:pPr>
    </w:p>
    <w:p w14:paraId="344BF2C8" w14:textId="77777777" w:rsidR="00B36765" w:rsidRDefault="00246011">
      <w:pPr>
        <w:pStyle w:val="BodyText"/>
        <w:ind w:left="220"/>
      </w:pPr>
      <w:r>
        <w:t>Πάντοτε</w:t>
      </w:r>
      <w:r>
        <w:rPr>
          <w:spacing w:val="7"/>
        </w:rPr>
        <w:t xml:space="preserve"> </w:t>
      </w:r>
      <w:r>
        <w:t>να</w:t>
      </w:r>
      <w:r>
        <w:rPr>
          <w:spacing w:val="6"/>
        </w:rPr>
        <w:t xml:space="preserve"> </w:t>
      </w:r>
      <w:r>
        <w:t>παίρνετε</w:t>
      </w:r>
      <w:r>
        <w:rPr>
          <w:spacing w:val="8"/>
        </w:rPr>
        <w:t xml:space="preserve"> </w:t>
      </w:r>
      <w:r>
        <w:t>αυτό</w:t>
      </w:r>
      <w:r>
        <w:rPr>
          <w:spacing w:val="7"/>
        </w:rPr>
        <w:t xml:space="preserve"> </w:t>
      </w:r>
      <w:r>
        <w:t>το</w:t>
      </w:r>
      <w:r>
        <w:rPr>
          <w:spacing w:val="8"/>
        </w:rPr>
        <w:t xml:space="preserve"> </w:t>
      </w:r>
      <w:r>
        <w:t>φάρμακο</w:t>
      </w:r>
      <w:r>
        <w:rPr>
          <w:spacing w:val="6"/>
        </w:rPr>
        <w:t xml:space="preserve"> </w:t>
      </w:r>
      <w:r>
        <w:t>αυτό</w:t>
      </w:r>
      <w:r>
        <w:rPr>
          <w:spacing w:val="9"/>
        </w:rPr>
        <w:t xml:space="preserve"> </w:t>
      </w:r>
      <w:r>
        <w:t>αυστηρά</w:t>
      </w:r>
      <w:r>
        <w:rPr>
          <w:spacing w:val="7"/>
        </w:rPr>
        <w:t xml:space="preserve"> </w:t>
      </w:r>
      <w:r>
        <w:t>σύμφωνα</w:t>
      </w:r>
      <w:r>
        <w:rPr>
          <w:spacing w:val="8"/>
        </w:rPr>
        <w:t xml:space="preserve"> </w:t>
      </w:r>
      <w:r>
        <w:t>με</w:t>
      </w:r>
      <w:r>
        <w:rPr>
          <w:spacing w:val="9"/>
        </w:rPr>
        <w:t xml:space="preserve"> </w:t>
      </w:r>
      <w:r>
        <w:t>τις</w:t>
      </w:r>
      <w:r>
        <w:rPr>
          <w:spacing w:val="7"/>
        </w:rPr>
        <w:t xml:space="preserve"> </w:t>
      </w:r>
      <w:r>
        <w:t>οδηγίες</w:t>
      </w:r>
      <w:r>
        <w:rPr>
          <w:spacing w:val="7"/>
        </w:rPr>
        <w:t xml:space="preserve"> </w:t>
      </w:r>
      <w:r>
        <w:t>του</w:t>
      </w:r>
      <w:r>
        <w:rPr>
          <w:spacing w:val="8"/>
        </w:rPr>
        <w:t xml:space="preserve"> </w:t>
      </w:r>
      <w:r>
        <w:t>γιατρού</w:t>
      </w:r>
      <w:r>
        <w:rPr>
          <w:spacing w:val="7"/>
        </w:rPr>
        <w:t xml:space="preserve"> </w:t>
      </w:r>
      <w:r>
        <w:t>ή</w:t>
      </w:r>
      <w:r>
        <w:rPr>
          <w:spacing w:val="-5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φαρμακοποιού</w:t>
      </w:r>
      <w:r>
        <w:rPr>
          <w:spacing w:val="-1"/>
        </w:rPr>
        <w:t xml:space="preserve"> </w:t>
      </w:r>
      <w:r>
        <w:t>σας.</w:t>
      </w:r>
      <w:r>
        <w:rPr>
          <w:spacing w:val="-1"/>
        </w:rPr>
        <w:t xml:space="preserve"> </w:t>
      </w:r>
      <w:r>
        <w:t>Εάν</w:t>
      </w:r>
      <w:r>
        <w:rPr>
          <w:spacing w:val="-1"/>
        </w:rPr>
        <w:t xml:space="preserve"> </w:t>
      </w:r>
      <w:r>
        <w:t>έχετε</w:t>
      </w:r>
      <w:r>
        <w:rPr>
          <w:spacing w:val="-1"/>
        </w:rPr>
        <w:t xml:space="preserve"> </w:t>
      </w:r>
      <w:r>
        <w:t>αμφιβολίες,</w:t>
      </w:r>
      <w:r>
        <w:rPr>
          <w:spacing w:val="-1"/>
        </w:rPr>
        <w:t xml:space="preserve"> </w:t>
      </w:r>
      <w:r>
        <w:t>ρωτήστε</w:t>
      </w:r>
      <w:r>
        <w:rPr>
          <w:spacing w:val="-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γιατρό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φαρμακοποιό</w:t>
      </w:r>
      <w:r>
        <w:rPr>
          <w:spacing w:val="-1"/>
        </w:rPr>
        <w:t xml:space="preserve"> </w:t>
      </w:r>
      <w:r>
        <w:t>σας.</w:t>
      </w:r>
    </w:p>
    <w:p w14:paraId="60ADA365" w14:textId="77777777" w:rsidR="00B36765" w:rsidRDefault="00B36765">
      <w:pPr>
        <w:pStyle w:val="BodyText"/>
        <w:spacing w:before="10"/>
        <w:rPr>
          <w:sz w:val="21"/>
        </w:rPr>
      </w:pPr>
    </w:p>
    <w:p w14:paraId="00623123" w14:textId="77777777" w:rsidR="00B36765" w:rsidRDefault="00246011">
      <w:pPr>
        <w:pStyle w:val="BodyText"/>
        <w:spacing w:before="1"/>
        <w:ind w:left="220"/>
      </w:pPr>
      <w:r>
        <w:t>Αν</w:t>
      </w:r>
      <w:r>
        <w:rPr>
          <w:spacing w:val="22"/>
        </w:rPr>
        <w:t xml:space="preserve"> </w:t>
      </w:r>
      <w:r>
        <w:t>είστε</w:t>
      </w:r>
      <w:r>
        <w:rPr>
          <w:spacing w:val="23"/>
        </w:rPr>
        <w:t xml:space="preserve"> </w:t>
      </w:r>
      <w:r>
        <w:t>σε</w:t>
      </w:r>
      <w:r>
        <w:rPr>
          <w:spacing w:val="23"/>
        </w:rPr>
        <w:t xml:space="preserve"> </w:t>
      </w:r>
      <w:r>
        <w:t>ευπαθή</w:t>
      </w:r>
      <w:r>
        <w:rPr>
          <w:spacing w:val="23"/>
        </w:rPr>
        <w:t xml:space="preserve"> </w:t>
      </w:r>
      <w:r>
        <w:t>κατάσταση,</w:t>
      </w:r>
      <w:r>
        <w:rPr>
          <w:spacing w:val="23"/>
        </w:rPr>
        <w:t xml:space="preserve"> </w:t>
      </w:r>
      <w:r>
        <w:t>ο</w:t>
      </w:r>
      <w:r>
        <w:rPr>
          <w:spacing w:val="23"/>
        </w:rPr>
        <w:t xml:space="preserve"> </w:t>
      </w:r>
      <w:r>
        <w:t>γιατρός</w:t>
      </w:r>
      <w:r>
        <w:rPr>
          <w:spacing w:val="23"/>
        </w:rPr>
        <w:t xml:space="preserve"> </w:t>
      </w:r>
      <w:r>
        <w:t>σας</w:t>
      </w:r>
      <w:r>
        <w:rPr>
          <w:spacing w:val="23"/>
        </w:rPr>
        <w:t xml:space="preserve"> </w:t>
      </w:r>
      <w:r>
        <w:t>μπορεί</w:t>
      </w:r>
      <w:r>
        <w:rPr>
          <w:spacing w:val="22"/>
        </w:rPr>
        <w:t xml:space="preserve"> </w:t>
      </w:r>
      <w:r>
        <w:t>να</w:t>
      </w:r>
      <w:r>
        <w:rPr>
          <w:spacing w:val="23"/>
        </w:rPr>
        <w:t xml:space="preserve"> </w:t>
      </w:r>
      <w:r>
        <w:t>αποφασίσει</w:t>
      </w:r>
      <w:r>
        <w:rPr>
          <w:spacing w:val="23"/>
        </w:rPr>
        <w:t xml:space="preserve"> </w:t>
      </w:r>
      <w:r>
        <w:t>να</w:t>
      </w:r>
      <w:r>
        <w:rPr>
          <w:spacing w:val="23"/>
        </w:rPr>
        <w:t xml:space="preserve"> </w:t>
      </w:r>
      <w:r>
        <w:t>σας</w:t>
      </w:r>
      <w:r>
        <w:rPr>
          <w:spacing w:val="24"/>
        </w:rPr>
        <w:t xml:space="preserve"> </w:t>
      </w:r>
      <w:r>
        <w:t>χορηγήσει</w:t>
      </w:r>
      <w:r>
        <w:rPr>
          <w:spacing w:val="23"/>
        </w:rPr>
        <w:t xml:space="preserve"> </w:t>
      </w:r>
      <w:r>
        <w:t>το</w:t>
      </w:r>
      <w:r>
        <w:rPr>
          <w:spacing w:val="-52"/>
        </w:rPr>
        <w:t xml:space="preserve"> </w:t>
      </w:r>
      <w:proofErr w:type="spellStart"/>
      <w:r>
        <w:t>Fortrans</w:t>
      </w:r>
      <w:proofErr w:type="spellEnd"/>
      <w:r>
        <w:rPr>
          <w:spacing w:val="-1"/>
        </w:rPr>
        <w:t xml:space="preserve"> </w:t>
      </w:r>
      <w:r>
        <w:t>υπό ιατρική επίβλεψη.</w:t>
      </w:r>
    </w:p>
    <w:p w14:paraId="5203BE37" w14:textId="77777777" w:rsidR="00B36765" w:rsidRDefault="00B36765">
      <w:pPr>
        <w:pStyle w:val="BodyText"/>
      </w:pPr>
    </w:p>
    <w:p w14:paraId="74A52E27" w14:textId="77777777" w:rsidR="00B36765" w:rsidRDefault="00246011">
      <w:pPr>
        <w:pStyle w:val="BodyText"/>
        <w:ind w:left="219" w:right="136"/>
        <w:jc w:val="both"/>
      </w:pPr>
      <w:r>
        <w:t xml:space="preserve">Το </w:t>
      </w:r>
      <w:proofErr w:type="spellStart"/>
      <w:r>
        <w:t>Fortrans</w:t>
      </w:r>
      <w:proofErr w:type="spellEnd"/>
      <w:r>
        <w:t xml:space="preserve"> λαμβάνεται από του στόματος και προορίζεται για χρήση από ενήλικες και</w:t>
      </w:r>
      <w:r>
        <w:rPr>
          <w:spacing w:val="1"/>
        </w:rPr>
        <w:t xml:space="preserve"> </w:t>
      </w:r>
      <w:r>
        <w:t xml:space="preserve">ηλικιωμένους. Η </w:t>
      </w:r>
      <w:proofErr w:type="spellStart"/>
      <w:r>
        <w:t>συνιστώμενη</w:t>
      </w:r>
      <w:proofErr w:type="spellEnd"/>
      <w:r>
        <w:t xml:space="preserve"> δοσολογία είναι ένα λίτρο διαλύματος ανά 15 έως 20 κιλά</w:t>
      </w:r>
      <w:r>
        <w:rPr>
          <w:spacing w:val="1"/>
        </w:rPr>
        <w:t xml:space="preserve"> </w:t>
      </w:r>
      <w:r>
        <w:t xml:space="preserve">σωματικού βάρους, που αντιστοιχεί σε μία μέση δόση 3 έως 4 λίτρων </w:t>
      </w:r>
      <w:proofErr w:type="spellStart"/>
      <w:r>
        <w:t>ανασυσταθέντος</w:t>
      </w:r>
      <w:proofErr w:type="spellEnd"/>
      <w:r>
        <w:rPr>
          <w:spacing w:val="1"/>
        </w:rPr>
        <w:t xml:space="preserve"> </w:t>
      </w:r>
      <w:r>
        <w:t>διαλύματος.</w:t>
      </w:r>
    </w:p>
    <w:p w14:paraId="7FE88527" w14:textId="77777777" w:rsidR="00B36765" w:rsidRDefault="00246011">
      <w:pPr>
        <w:pStyle w:val="BodyText"/>
        <w:ind w:left="219" w:right="136"/>
        <w:jc w:val="both"/>
      </w:pPr>
      <w:r>
        <w:t xml:space="preserve">Κάθε </w:t>
      </w:r>
      <w:proofErr w:type="spellStart"/>
      <w:r>
        <w:t>φακελίσκος</w:t>
      </w:r>
      <w:proofErr w:type="spellEnd"/>
      <w:r>
        <w:t xml:space="preserve"> πρέπει να διαλυθεί σε ένα λίτρο ύδατος. Αναδεύστε έως ότου η σκόνη</w:t>
      </w:r>
      <w:r>
        <w:rPr>
          <w:spacing w:val="1"/>
        </w:rPr>
        <w:t xml:space="preserve"> </w:t>
      </w:r>
      <w:r>
        <w:t>διαλυθεί</w:t>
      </w:r>
      <w:r>
        <w:rPr>
          <w:spacing w:val="-2"/>
        </w:rPr>
        <w:t xml:space="preserve"> </w:t>
      </w:r>
      <w:r>
        <w:t>πλήρως.</w:t>
      </w:r>
    </w:p>
    <w:p w14:paraId="16491418" w14:textId="77777777" w:rsidR="00B36765" w:rsidRDefault="00246011">
      <w:pPr>
        <w:pStyle w:val="BodyText"/>
        <w:ind w:left="219" w:right="136"/>
        <w:jc w:val="both"/>
      </w:pPr>
      <w:r>
        <w:t>Αφού η σκόνη έχει διαλυθεί, το διάλυμα θα πρέπει να ληφθεί χωρίς καθυστέρηση. Κάθε 1</w:t>
      </w:r>
      <w:r>
        <w:rPr>
          <w:spacing w:val="1"/>
        </w:rPr>
        <w:t xml:space="preserve"> </w:t>
      </w:r>
      <w:r>
        <w:t>λίτρο</w:t>
      </w:r>
      <w:r>
        <w:rPr>
          <w:spacing w:val="-1"/>
        </w:rPr>
        <w:t xml:space="preserve"> </w:t>
      </w:r>
      <w:r>
        <w:t>του διαλύματος θα πρέπει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λαμβάνεται σε διάστημα 1</w:t>
      </w:r>
      <w:r>
        <w:rPr>
          <w:spacing w:val="-1"/>
        </w:rPr>
        <w:t xml:space="preserve"> </w:t>
      </w:r>
      <w:r>
        <w:t>ώρας.</w:t>
      </w:r>
    </w:p>
    <w:p w14:paraId="0C9497FE" w14:textId="77777777" w:rsidR="00B36765" w:rsidRDefault="00B36765">
      <w:pPr>
        <w:pStyle w:val="BodyText"/>
      </w:pPr>
    </w:p>
    <w:p w14:paraId="3B979263" w14:textId="77777777" w:rsidR="00B36765" w:rsidRDefault="00246011">
      <w:pPr>
        <w:pStyle w:val="BodyText"/>
        <w:ind w:left="219" w:right="134"/>
        <w:jc w:val="both"/>
      </w:pPr>
      <w:r>
        <w:t>Το διάλυμα μπορεί να χορηγηθεί είτε ως εφάπαξ δόση (3 έως 4 λίτρα το βράδυ πριν από την</w:t>
      </w:r>
      <w:r>
        <w:rPr>
          <w:spacing w:val="1"/>
        </w:rPr>
        <w:t xml:space="preserve"> </w:t>
      </w:r>
      <w:r>
        <w:t xml:space="preserve">εξέταση  </w:t>
      </w:r>
      <w:r>
        <w:rPr>
          <w:spacing w:val="1"/>
        </w:rPr>
        <w:t xml:space="preserve"> </w:t>
      </w:r>
      <w:r>
        <w:t xml:space="preserve">/   επέμβαση)  </w:t>
      </w:r>
      <w:r>
        <w:rPr>
          <w:spacing w:val="1"/>
        </w:rPr>
        <w:t xml:space="preserve"> </w:t>
      </w:r>
      <w:r>
        <w:t xml:space="preserve">ή  </w:t>
      </w:r>
      <w:r>
        <w:rPr>
          <w:spacing w:val="1"/>
        </w:rPr>
        <w:t xml:space="preserve"> </w:t>
      </w:r>
      <w:r>
        <w:t>ως   διαιρεμένη   δόση   (2    λίτρα   το    προηγούμενο    βράδυ</w:t>
      </w:r>
      <w:r>
        <w:rPr>
          <w:spacing w:val="1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έως</w:t>
      </w:r>
      <w:r>
        <w:rPr>
          <w:spacing w:val="8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λίτρα</w:t>
      </w:r>
      <w:r>
        <w:rPr>
          <w:spacing w:val="9"/>
        </w:rPr>
        <w:t xml:space="preserve"> </w:t>
      </w:r>
      <w:r>
        <w:t>το</w:t>
      </w:r>
      <w:r>
        <w:rPr>
          <w:spacing w:val="10"/>
        </w:rPr>
        <w:t xml:space="preserve"> </w:t>
      </w:r>
      <w:r>
        <w:t>επόμενο</w:t>
      </w:r>
      <w:r>
        <w:rPr>
          <w:spacing w:val="9"/>
        </w:rPr>
        <w:t xml:space="preserve"> </w:t>
      </w:r>
      <w:r>
        <w:t>πρωί</w:t>
      </w:r>
      <w:r>
        <w:rPr>
          <w:spacing w:val="9"/>
        </w:rPr>
        <w:t xml:space="preserve"> </w:t>
      </w:r>
      <w:r>
        <w:t>ή</w:t>
      </w:r>
      <w:r>
        <w:rPr>
          <w:spacing w:val="9"/>
        </w:rPr>
        <w:t xml:space="preserve"> </w:t>
      </w:r>
      <w:r>
        <w:t>κατάποση</w:t>
      </w:r>
      <w:r>
        <w:rPr>
          <w:spacing w:val="10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λίτρων</w:t>
      </w:r>
      <w:r>
        <w:rPr>
          <w:spacing w:val="10"/>
        </w:rPr>
        <w:t xml:space="preserve"> </w:t>
      </w:r>
      <w:r>
        <w:t>το</w:t>
      </w:r>
      <w:r>
        <w:rPr>
          <w:spacing w:val="9"/>
        </w:rPr>
        <w:t xml:space="preserve"> </w:t>
      </w:r>
      <w:r>
        <w:t>προηγούμενο</w:t>
      </w:r>
      <w:r>
        <w:rPr>
          <w:spacing w:val="10"/>
        </w:rPr>
        <w:t xml:space="preserve"> </w:t>
      </w:r>
      <w:r>
        <w:t>βράδυ</w:t>
      </w:r>
      <w:r>
        <w:rPr>
          <w:spacing w:val="9"/>
        </w:rPr>
        <w:t xml:space="preserve"> </w:t>
      </w:r>
      <w:r>
        <w:t>και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λίτρο</w:t>
      </w:r>
      <w:r>
        <w:rPr>
          <w:spacing w:val="-52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πρωί της εξέτασης / επέμβασης).</w:t>
      </w:r>
    </w:p>
    <w:p w14:paraId="40D7B2C3" w14:textId="77777777" w:rsidR="00B36765" w:rsidRDefault="00246011">
      <w:pPr>
        <w:pStyle w:val="BodyText"/>
        <w:ind w:left="219" w:right="135"/>
        <w:jc w:val="both"/>
      </w:pPr>
      <w:r>
        <w:t>Πρέπει να ολοκληρώσετε τη λήψη τουλάχιστον 3 έως 4 ώρες πριν από την έναρξη της</w:t>
      </w:r>
      <w:r>
        <w:rPr>
          <w:spacing w:val="1"/>
        </w:rPr>
        <w:t xml:space="preserve"> </w:t>
      </w:r>
      <w:r>
        <w:t>διαδικασίας.</w:t>
      </w:r>
    </w:p>
    <w:p w14:paraId="2DF1B1AA" w14:textId="77777777" w:rsidR="00B36765" w:rsidRDefault="00B36765">
      <w:pPr>
        <w:pStyle w:val="BodyText"/>
      </w:pPr>
    </w:p>
    <w:p w14:paraId="2C39A3E5" w14:textId="77777777" w:rsidR="00B36765" w:rsidRDefault="00246011">
      <w:pPr>
        <w:pStyle w:val="BodyText"/>
        <w:ind w:left="219"/>
      </w:pPr>
      <w:r>
        <w:t xml:space="preserve">Σύμφωνα με τη οδηγία του γιατρού σας, πρέπει να πίνετε ένα ποτήρι 250 </w:t>
      </w:r>
      <w:proofErr w:type="spellStart"/>
      <w:r>
        <w:t>ml</w:t>
      </w:r>
      <w:proofErr w:type="spellEnd"/>
      <w:r>
        <w:t xml:space="preserve"> διαλύματος κάθε</w:t>
      </w:r>
      <w:r>
        <w:rPr>
          <w:spacing w:val="-5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έως</w:t>
      </w:r>
      <w:r>
        <w:rPr>
          <w:spacing w:val="-1"/>
        </w:rPr>
        <w:t xml:space="preserve"> </w:t>
      </w:r>
      <w:r>
        <w:t>15 λεπτά.</w:t>
      </w:r>
    </w:p>
    <w:p w14:paraId="3A515990" w14:textId="77777777" w:rsidR="00B36765" w:rsidRDefault="00246011">
      <w:pPr>
        <w:pStyle w:val="BodyText"/>
        <w:ind w:left="219"/>
      </w:pPr>
      <w:r>
        <w:t>Πρέπει</w:t>
      </w:r>
      <w:r>
        <w:rPr>
          <w:spacing w:val="24"/>
        </w:rPr>
        <w:t xml:space="preserve"> </w:t>
      </w:r>
      <w:r>
        <w:t>να</w:t>
      </w:r>
      <w:r>
        <w:rPr>
          <w:spacing w:val="25"/>
        </w:rPr>
        <w:t xml:space="preserve"> </w:t>
      </w:r>
      <w:r>
        <w:t>έχετε</w:t>
      </w:r>
      <w:r>
        <w:rPr>
          <w:spacing w:val="25"/>
        </w:rPr>
        <w:t xml:space="preserve"> </w:t>
      </w:r>
      <w:r>
        <w:t>ολοκληρώσει</w:t>
      </w:r>
      <w:r>
        <w:rPr>
          <w:spacing w:val="25"/>
        </w:rPr>
        <w:t xml:space="preserve"> </w:t>
      </w:r>
      <w:r>
        <w:t>την</w:t>
      </w:r>
      <w:r>
        <w:rPr>
          <w:spacing w:val="24"/>
        </w:rPr>
        <w:t xml:space="preserve"> </w:t>
      </w:r>
      <w:r>
        <w:t>κατάποση</w:t>
      </w:r>
      <w:r>
        <w:rPr>
          <w:spacing w:val="25"/>
        </w:rPr>
        <w:t xml:space="preserve"> </w:t>
      </w:r>
      <w:r>
        <w:t>του</w:t>
      </w:r>
      <w:r>
        <w:rPr>
          <w:spacing w:val="25"/>
        </w:rPr>
        <w:t xml:space="preserve"> </w:t>
      </w:r>
      <w:r>
        <w:t>διαλύματος</w:t>
      </w:r>
      <w:r>
        <w:rPr>
          <w:spacing w:val="25"/>
        </w:rPr>
        <w:t xml:space="preserve"> </w:t>
      </w:r>
      <w:r>
        <w:t>τουλάχιστον</w:t>
      </w:r>
      <w:r>
        <w:rPr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ή</w:t>
      </w:r>
      <w:r>
        <w:rPr>
          <w:spacing w:val="25"/>
        </w:rPr>
        <w:t xml:space="preserve"> </w:t>
      </w:r>
      <w:r>
        <w:t>4</w:t>
      </w:r>
      <w:r>
        <w:rPr>
          <w:spacing w:val="26"/>
        </w:rPr>
        <w:t xml:space="preserve"> </w:t>
      </w:r>
      <w:r>
        <w:t>ώρες</w:t>
      </w:r>
      <w:r>
        <w:rPr>
          <w:spacing w:val="26"/>
        </w:rPr>
        <w:t xml:space="preserve"> </w:t>
      </w:r>
      <w:r>
        <w:t>πριν</w:t>
      </w:r>
      <w:r>
        <w:rPr>
          <w:spacing w:val="-5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 έναρξη της εξέτασης / επέμβασης.</w:t>
      </w:r>
    </w:p>
    <w:p w14:paraId="5DE5CD31" w14:textId="77777777" w:rsidR="00B36765" w:rsidRDefault="00B36765">
      <w:pPr>
        <w:pStyle w:val="BodyText"/>
        <w:spacing w:before="1"/>
      </w:pPr>
    </w:p>
    <w:p w14:paraId="53FDAF82" w14:textId="77777777" w:rsidR="00B36765" w:rsidRDefault="00246011">
      <w:pPr>
        <w:pStyle w:val="Heading2"/>
        <w:ind w:left="219"/>
        <w:jc w:val="left"/>
      </w:pPr>
      <w:r>
        <w:t>Χρήση</w:t>
      </w:r>
      <w:r>
        <w:rPr>
          <w:spacing w:val="-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παιδιά</w:t>
      </w:r>
      <w:r>
        <w:rPr>
          <w:spacing w:val="-1"/>
        </w:rPr>
        <w:t xml:space="preserve"> </w:t>
      </w:r>
      <w:r>
        <w:t>και εφήβους</w:t>
      </w:r>
    </w:p>
    <w:p w14:paraId="4642FED8" w14:textId="77777777" w:rsidR="00B36765" w:rsidRDefault="00B36765">
      <w:pPr>
        <w:sectPr w:rsidR="00B36765">
          <w:pgSz w:w="11910" w:h="16840"/>
          <w:pgMar w:top="1360" w:right="1660" w:bottom="1240" w:left="1580" w:header="0" w:footer="1053" w:gutter="0"/>
          <w:cols w:space="720"/>
        </w:sectPr>
      </w:pPr>
    </w:p>
    <w:p w14:paraId="13377E89" w14:textId="77777777" w:rsidR="00B36765" w:rsidRDefault="00246011">
      <w:pPr>
        <w:pStyle w:val="BodyText"/>
        <w:spacing w:before="78"/>
        <w:ind w:left="220" w:right="137"/>
        <w:jc w:val="both"/>
      </w:pPr>
      <w:r>
        <w:t xml:space="preserve">Το </w:t>
      </w:r>
      <w:proofErr w:type="spellStart"/>
      <w:r>
        <w:t>Fortrans</w:t>
      </w:r>
      <w:proofErr w:type="spellEnd"/>
      <w:r>
        <w:t xml:space="preserve"> δεν προορίζεται για χρήση σε ασθενείς κάτω των 18 ετών. Η ασφάλεια και η</w:t>
      </w:r>
      <w:r>
        <w:rPr>
          <w:spacing w:val="1"/>
        </w:rPr>
        <w:t xml:space="preserve"> </w:t>
      </w:r>
      <w:r>
        <w:t>αποτελεσματικότητά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δεν έχουν</w:t>
      </w:r>
      <w:r>
        <w:rPr>
          <w:spacing w:val="-1"/>
        </w:rPr>
        <w:t xml:space="preserve"> </w:t>
      </w:r>
      <w:r>
        <w:t>ακόμα τεκμηριωθεί</w:t>
      </w:r>
      <w:r>
        <w:rPr>
          <w:spacing w:val="-1"/>
        </w:rPr>
        <w:t xml:space="preserve"> </w:t>
      </w:r>
      <w:r>
        <w:t>σε αυτόν</w:t>
      </w:r>
      <w:r>
        <w:rPr>
          <w:spacing w:val="-3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πληθυσμό.</w:t>
      </w:r>
    </w:p>
    <w:p w14:paraId="52FE0DFB" w14:textId="77777777" w:rsidR="00B36765" w:rsidRDefault="00B36765">
      <w:pPr>
        <w:pStyle w:val="BodyText"/>
        <w:spacing w:before="1"/>
      </w:pPr>
    </w:p>
    <w:p w14:paraId="776B4992" w14:textId="77777777" w:rsidR="00B36765" w:rsidRDefault="00246011">
      <w:pPr>
        <w:pStyle w:val="Heading2"/>
        <w:spacing w:line="252" w:lineRule="exact"/>
      </w:pPr>
      <w:r>
        <w:t>Εάν</w:t>
      </w:r>
      <w:r>
        <w:rPr>
          <w:spacing w:val="-2"/>
        </w:rPr>
        <w:t xml:space="preserve"> </w:t>
      </w:r>
      <w:r>
        <w:t>πάρετε μεγαλύτερη</w:t>
      </w:r>
      <w:r>
        <w:rPr>
          <w:spacing w:val="-1"/>
        </w:rPr>
        <w:t xml:space="preserve"> </w:t>
      </w:r>
      <w:r>
        <w:t>δόση</w:t>
      </w:r>
      <w:r>
        <w:rPr>
          <w:spacing w:val="-1"/>
        </w:rPr>
        <w:t xml:space="preserve"> </w:t>
      </w:r>
      <w:proofErr w:type="spellStart"/>
      <w:r>
        <w:t>Fortrans</w:t>
      </w:r>
      <w:proofErr w:type="spellEnd"/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κανονική</w:t>
      </w:r>
    </w:p>
    <w:p w14:paraId="69F25BC0" w14:textId="77777777" w:rsidR="00B36765" w:rsidRDefault="00246011">
      <w:pPr>
        <w:pStyle w:val="BodyText"/>
        <w:ind w:left="220" w:right="137"/>
        <w:jc w:val="both"/>
      </w:pPr>
      <w:r>
        <w:t xml:space="preserve">Εάν νομίζετε ότι έχετε πάρει υπερβολική δόση </w:t>
      </w:r>
      <w:proofErr w:type="spellStart"/>
      <w:r>
        <w:t>Fortrans</w:t>
      </w:r>
      <w:proofErr w:type="spellEnd"/>
      <w:r>
        <w:t xml:space="preserve"> ενημερώστε τον γιατρό σας και πιείτε</w:t>
      </w:r>
      <w:r>
        <w:rPr>
          <w:spacing w:val="-52"/>
        </w:rPr>
        <w:t xml:space="preserve"> </w:t>
      </w:r>
      <w:r>
        <w:t>αρκετό</w:t>
      </w:r>
      <w:r>
        <w:rPr>
          <w:spacing w:val="-1"/>
        </w:rPr>
        <w:t xml:space="preserve"> </w:t>
      </w:r>
      <w:r>
        <w:t>νερό ή διαυγή υγρά για να</w:t>
      </w:r>
      <w:r>
        <w:rPr>
          <w:spacing w:val="-1"/>
        </w:rPr>
        <w:t xml:space="preserve"> </w:t>
      </w:r>
      <w:r>
        <w:t>εμποδίσετε την αφυδάτωση.</w:t>
      </w:r>
    </w:p>
    <w:p w14:paraId="11B6BC61" w14:textId="77777777" w:rsidR="00B36765" w:rsidRDefault="00B36765">
      <w:pPr>
        <w:pStyle w:val="BodyText"/>
        <w:rPr>
          <w:sz w:val="24"/>
        </w:rPr>
      </w:pPr>
    </w:p>
    <w:p w14:paraId="2A6590BC" w14:textId="77777777" w:rsidR="00B36765" w:rsidRDefault="00B36765">
      <w:pPr>
        <w:pStyle w:val="BodyText"/>
        <w:rPr>
          <w:sz w:val="19"/>
        </w:rPr>
      </w:pPr>
    </w:p>
    <w:p w14:paraId="156E3851" w14:textId="77777777" w:rsidR="00B36765" w:rsidRDefault="00246011">
      <w:pPr>
        <w:pStyle w:val="Heading2"/>
        <w:numPr>
          <w:ilvl w:val="0"/>
          <w:numId w:val="3"/>
        </w:numPr>
        <w:tabs>
          <w:tab w:val="left" w:pos="441"/>
        </w:tabs>
        <w:ind w:left="440"/>
        <w:jc w:val="both"/>
      </w:pPr>
      <w:r>
        <w:t>Πιθανές</w:t>
      </w:r>
      <w:r>
        <w:rPr>
          <w:spacing w:val="-2"/>
        </w:rPr>
        <w:t xml:space="preserve"> </w:t>
      </w:r>
      <w:r>
        <w:t>ανεπιθύμητες</w:t>
      </w:r>
      <w:r>
        <w:rPr>
          <w:spacing w:val="-2"/>
        </w:rPr>
        <w:t xml:space="preserve"> </w:t>
      </w:r>
      <w:r>
        <w:t>ενέργειες</w:t>
      </w:r>
    </w:p>
    <w:p w14:paraId="407341DC" w14:textId="77777777" w:rsidR="00B36765" w:rsidRDefault="00B36765">
      <w:pPr>
        <w:pStyle w:val="BodyText"/>
        <w:spacing w:before="3"/>
        <w:rPr>
          <w:b/>
          <w:sz w:val="32"/>
        </w:rPr>
      </w:pPr>
    </w:p>
    <w:p w14:paraId="20B264DF" w14:textId="77777777" w:rsidR="00B36765" w:rsidRDefault="00246011">
      <w:pPr>
        <w:pStyle w:val="BodyText"/>
        <w:ind w:left="220" w:right="135"/>
        <w:jc w:val="both"/>
      </w:pPr>
      <w:r>
        <w:t>Μετά τη λήψη αυτού του φαρμάκου θα έχετε συχνές, χαλαρές κινήσεις του εντέρου. Αυτό</w:t>
      </w:r>
      <w:r>
        <w:rPr>
          <w:spacing w:val="1"/>
        </w:rPr>
        <w:t xml:space="preserve"> </w:t>
      </w:r>
      <w:r>
        <w:t>είναι φυσιολογικό και δείχνει ότι το φάρμακο λειτουργεί. Βεβαιωθείτε ότι θα μείνετε κοντά</w:t>
      </w:r>
      <w:r>
        <w:rPr>
          <w:spacing w:val="1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τουαλέτα μέχρι να παρέλθει η</w:t>
      </w:r>
      <w:r>
        <w:rPr>
          <w:spacing w:val="-1"/>
        </w:rPr>
        <w:t xml:space="preserve"> </w:t>
      </w:r>
      <w:r>
        <w:t>επίδραση του φαρμάκου.</w:t>
      </w:r>
    </w:p>
    <w:p w14:paraId="76D49194" w14:textId="77777777" w:rsidR="00B36765" w:rsidRDefault="00246011">
      <w:pPr>
        <w:pStyle w:val="BodyText"/>
        <w:spacing w:before="121"/>
        <w:ind w:left="220" w:right="135"/>
        <w:jc w:val="both"/>
      </w:pPr>
      <w:r>
        <w:t>Όπως</w:t>
      </w:r>
      <w:r>
        <w:rPr>
          <w:spacing w:val="52"/>
        </w:rPr>
        <w:t xml:space="preserve"> </w:t>
      </w:r>
      <w:r>
        <w:t>όλα</w:t>
      </w:r>
      <w:r>
        <w:rPr>
          <w:spacing w:val="52"/>
        </w:rPr>
        <w:t xml:space="preserve"> </w:t>
      </w:r>
      <w:r>
        <w:t>τα</w:t>
      </w:r>
      <w:r>
        <w:rPr>
          <w:spacing w:val="52"/>
        </w:rPr>
        <w:t xml:space="preserve"> </w:t>
      </w:r>
      <w:r>
        <w:t>φάρμακα,</w:t>
      </w:r>
      <w:r>
        <w:rPr>
          <w:spacing w:val="53"/>
        </w:rPr>
        <w:t xml:space="preserve"> </w:t>
      </w:r>
      <w:r>
        <w:t>έτσι</w:t>
      </w:r>
      <w:r>
        <w:rPr>
          <w:spacing w:val="52"/>
        </w:rPr>
        <w:t xml:space="preserve"> </w:t>
      </w:r>
      <w:r>
        <w:t>και</w:t>
      </w:r>
      <w:r>
        <w:rPr>
          <w:spacing w:val="52"/>
        </w:rPr>
        <w:t xml:space="preserve"> </w:t>
      </w:r>
      <w:r>
        <w:t>αυτό</w:t>
      </w:r>
      <w:r>
        <w:rPr>
          <w:spacing w:val="52"/>
        </w:rPr>
        <w:t xml:space="preserve"> </w:t>
      </w:r>
      <w:r>
        <w:t>το</w:t>
      </w:r>
      <w:r>
        <w:rPr>
          <w:spacing w:val="52"/>
        </w:rPr>
        <w:t xml:space="preserve"> </w:t>
      </w:r>
      <w:r>
        <w:t>φάρμακο</w:t>
      </w:r>
      <w:r>
        <w:rPr>
          <w:spacing w:val="52"/>
        </w:rPr>
        <w:t xml:space="preserve"> </w:t>
      </w:r>
      <w:r>
        <w:t>μπορεί</w:t>
      </w:r>
      <w:r>
        <w:rPr>
          <w:spacing w:val="52"/>
        </w:rPr>
        <w:t xml:space="preserve"> </w:t>
      </w:r>
      <w:r>
        <w:t>να</w:t>
      </w:r>
      <w:r>
        <w:rPr>
          <w:spacing w:val="53"/>
        </w:rPr>
        <w:t xml:space="preserve"> </w:t>
      </w:r>
      <w:r>
        <w:t>προκαλέσει</w:t>
      </w:r>
      <w:r>
        <w:rPr>
          <w:spacing w:val="52"/>
        </w:rPr>
        <w:t xml:space="preserve"> </w:t>
      </w:r>
      <w:r>
        <w:t>ανεπιθύμητες</w:t>
      </w:r>
      <w:r>
        <w:rPr>
          <w:spacing w:val="-53"/>
        </w:rPr>
        <w:t xml:space="preserve"> </w:t>
      </w:r>
      <w:r>
        <w:t>ενέργειες,</w:t>
      </w:r>
      <w:r>
        <w:rPr>
          <w:spacing w:val="-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και δεν παρουσιάζονται σε</w:t>
      </w:r>
      <w:r>
        <w:rPr>
          <w:spacing w:val="-1"/>
        </w:rPr>
        <w:t xml:space="preserve"> </w:t>
      </w:r>
      <w:r>
        <w:t>όλους τους ανθρώπους.</w:t>
      </w:r>
    </w:p>
    <w:p w14:paraId="53E1E169" w14:textId="77777777" w:rsidR="00B36765" w:rsidRDefault="00246011">
      <w:pPr>
        <w:pStyle w:val="Heading2"/>
        <w:spacing w:before="120"/>
        <w:ind w:right="134"/>
      </w:pPr>
      <w:r>
        <w:t xml:space="preserve">Σταματήστε τη λήψη του </w:t>
      </w:r>
      <w:proofErr w:type="spellStart"/>
      <w:r>
        <w:t>Fortrans</w:t>
      </w:r>
      <w:proofErr w:type="spellEnd"/>
      <w:r>
        <w:t xml:space="preserve"> και δείτε έναν γιατρό αμέσως, αν παρατηρήσετε</w:t>
      </w:r>
      <w:r>
        <w:rPr>
          <w:spacing w:val="1"/>
        </w:rPr>
        <w:t xml:space="preserve"> </w:t>
      </w:r>
      <w:r>
        <w:t>οποιοδήποτε</w:t>
      </w:r>
      <w:r>
        <w:rPr>
          <w:spacing w:val="-1"/>
        </w:rPr>
        <w:t xml:space="preserve"> </w:t>
      </w:r>
      <w:r>
        <w:t>από τα ακόλουθα:</w:t>
      </w:r>
    </w:p>
    <w:p w14:paraId="1B9162B9" w14:textId="77777777" w:rsidR="00B36765" w:rsidRDefault="00246011">
      <w:pPr>
        <w:pStyle w:val="ListParagraph"/>
        <w:numPr>
          <w:ilvl w:val="0"/>
          <w:numId w:val="1"/>
        </w:numPr>
        <w:tabs>
          <w:tab w:val="left" w:pos="392"/>
        </w:tabs>
        <w:spacing w:before="119"/>
        <w:ind w:right="135" w:firstLine="0"/>
        <w:jc w:val="both"/>
      </w:pPr>
      <w:proofErr w:type="spellStart"/>
      <w:r>
        <w:t>Aλλεργική</w:t>
      </w:r>
      <w:proofErr w:type="spellEnd"/>
      <w:r>
        <w:t xml:space="preserve"> αντίδραση - τα συμπτώματα μπορεί να περιλαμβάνουν δερματικό εξάνθημα,</w:t>
      </w:r>
      <w:r>
        <w:rPr>
          <w:spacing w:val="1"/>
        </w:rPr>
        <w:t xml:space="preserve"> </w:t>
      </w:r>
      <w:r>
        <w:t>φαγούρα</w:t>
      </w:r>
      <w:r>
        <w:rPr>
          <w:spacing w:val="-1"/>
        </w:rPr>
        <w:t xml:space="preserve"> </w:t>
      </w:r>
      <w:r>
        <w:t>και πρήξιμο του δέρματος (κνίδωση,</w:t>
      </w:r>
      <w:r>
        <w:rPr>
          <w:spacing w:val="-1"/>
        </w:rPr>
        <w:t xml:space="preserve"> </w:t>
      </w:r>
      <w:r>
        <w:t>εξάνθημα), ή κνησμό.</w:t>
      </w:r>
    </w:p>
    <w:p w14:paraId="33850410" w14:textId="77777777" w:rsidR="00B36765" w:rsidRDefault="00246011">
      <w:pPr>
        <w:pStyle w:val="ListParagraph"/>
        <w:numPr>
          <w:ilvl w:val="0"/>
          <w:numId w:val="1"/>
        </w:numPr>
        <w:tabs>
          <w:tab w:val="left" w:pos="409"/>
        </w:tabs>
        <w:spacing w:before="119"/>
        <w:ind w:right="134" w:firstLine="0"/>
        <w:jc w:val="both"/>
      </w:pPr>
      <w:r>
        <w:t>Σοβαρές</w:t>
      </w:r>
      <w:r>
        <w:rPr>
          <w:spacing w:val="1"/>
        </w:rPr>
        <w:t xml:space="preserve"> </w:t>
      </w:r>
      <w:r>
        <w:t>αλλεργικές</w:t>
      </w:r>
      <w:r>
        <w:rPr>
          <w:spacing w:val="1"/>
        </w:rPr>
        <w:t xml:space="preserve"> </w:t>
      </w:r>
      <w:r>
        <w:t>αντιδράσεις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προκαλούν</w:t>
      </w:r>
      <w:r>
        <w:rPr>
          <w:spacing w:val="1"/>
        </w:rPr>
        <w:t xml:space="preserve"> </w:t>
      </w:r>
      <w:r>
        <w:t>οίδημα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προσώπου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λαιμού</w:t>
      </w:r>
      <w:r>
        <w:rPr>
          <w:spacing w:val="-52"/>
        </w:rPr>
        <w:t xml:space="preserve"> </w:t>
      </w:r>
      <w:r>
        <w:t>(</w:t>
      </w:r>
      <w:proofErr w:type="spellStart"/>
      <w:r>
        <w:t>αγγειοοίδημα</w:t>
      </w:r>
      <w:proofErr w:type="spellEnd"/>
      <w:r>
        <w:t>),</w:t>
      </w:r>
      <w:r>
        <w:rPr>
          <w:spacing w:val="-1"/>
        </w:rPr>
        <w:t xml:space="preserve"> </w:t>
      </w:r>
      <w:r>
        <w:t>ή δυσκολία στην αναπνοή ή</w:t>
      </w:r>
      <w:r>
        <w:rPr>
          <w:spacing w:val="-1"/>
        </w:rPr>
        <w:t xml:space="preserve"> </w:t>
      </w:r>
      <w:r>
        <w:t>ζάλη (αναφυλαξία).</w:t>
      </w:r>
    </w:p>
    <w:p w14:paraId="10F99DC7" w14:textId="77777777" w:rsidR="00B36765" w:rsidRDefault="00246011">
      <w:pPr>
        <w:pStyle w:val="Heading2"/>
        <w:spacing w:before="122"/>
      </w:pPr>
      <w:r>
        <w:t>Άλλες</w:t>
      </w:r>
      <w:r>
        <w:rPr>
          <w:spacing w:val="-6"/>
        </w:rPr>
        <w:t xml:space="preserve"> </w:t>
      </w:r>
      <w:r>
        <w:t>ανεπιθύμητες</w:t>
      </w:r>
      <w:r>
        <w:rPr>
          <w:spacing w:val="-6"/>
        </w:rPr>
        <w:t xml:space="preserve"> </w:t>
      </w:r>
      <w:r>
        <w:t>ενέργειες</w:t>
      </w:r>
      <w:r>
        <w:rPr>
          <w:spacing w:val="-6"/>
        </w:rPr>
        <w:t xml:space="preserve"> </w:t>
      </w:r>
      <w:r>
        <w:t>περιλαμβάνουν:</w:t>
      </w:r>
    </w:p>
    <w:p w14:paraId="5326851A" w14:textId="77777777" w:rsidR="00B36765" w:rsidRDefault="00246011">
      <w:pPr>
        <w:spacing w:before="120"/>
        <w:ind w:left="220"/>
        <w:jc w:val="both"/>
        <w:rPr>
          <w:b/>
        </w:rPr>
      </w:pPr>
      <w:r>
        <w:rPr>
          <w:b/>
        </w:rPr>
        <w:t>Πολύ</w:t>
      </w:r>
      <w:r>
        <w:rPr>
          <w:b/>
          <w:spacing w:val="-2"/>
        </w:rPr>
        <w:t xml:space="preserve"> </w:t>
      </w:r>
      <w:r>
        <w:rPr>
          <w:b/>
        </w:rPr>
        <w:t>συχνές</w:t>
      </w:r>
      <w:r>
        <w:rPr>
          <w:b/>
          <w:spacing w:val="-1"/>
        </w:rPr>
        <w:t xml:space="preserve"> </w:t>
      </w:r>
      <w:r>
        <w:rPr>
          <w:b/>
        </w:rPr>
        <w:t>(μπορεί</w:t>
      </w:r>
      <w:r>
        <w:rPr>
          <w:b/>
          <w:spacing w:val="-1"/>
        </w:rPr>
        <w:t xml:space="preserve"> </w:t>
      </w:r>
      <w:r>
        <w:rPr>
          <w:b/>
        </w:rPr>
        <w:t>να</w:t>
      </w:r>
      <w:r>
        <w:rPr>
          <w:b/>
          <w:spacing w:val="-1"/>
        </w:rPr>
        <w:t xml:space="preserve"> </w:t>
      </w:r>
      <w:r>
        <w:rPr>
          <w:b/>
        </w:rPr>
        <w:t>επηρεάσουν</w:t>
      </w:r>
      <w:r>
        <w:rPr>
          <w:b/>
          <w:spacing w:val="-1"/>
        </w:rPr>
        <w:t xml:space="preserve"> </w:t>
      </w:r>
      <w:r>
        <w:rPr>
          <w:b/>
        </w:rPr>
        <w:t>περισσότερα</w:t>
      </w:r>
      <w:r>
        <w:rPr>
          <w:b/>
          <w:spacing w:val="-1"/>
        </w:rPr>
        <w:t xml:space="preserve"> </w:t>
      </w:r>
      <w:r>
        <w:rPr>
          <w:b/>
        </w:rPr>
        <w:t>από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στα</w:t>
      </w:r>
      <w:r>
        <w:rPr>
          <w:b/>
          <w:spacing w:val="-1"/>
        </w:rPr>
        <w:t xml:space="preserve"> </w:t>
      </w:r>
      <w:r>
        <w:rPr>
          <w:b/>
        </w:rPr>
        <w:t>10</w:t>
      </w:r>
      <w:r>
        <w:rPr>
          <w:b/>
          <w:spacing w:val="-1"/>
        </w:rPr>
        <w:t xml:space="preserve"> </w:t>
      </w:r>
      <w:r>
        <w:rPr>
          <w:b/>
        </w:rPr>
        <w:t>άτομα)</w:t>
      </w:r>
    </w:p>
    <w:p w14:paraId="07CD1DED" w14:textId="77777777" w:rsidR="00B36765" w:rsidRDefault="00246011">
      <w:pPr>
        <w:pStyle w:val="ListParagraph"/>
        <w:numPr>
          <w:ilvl w:val="0"/>
          <w:numId w:val="1"/>
        </w:numPr>
        <w:tabs>
          <w:tab w:val="left" w:pos="351"/>
        </w:tabs>
        <w:spacing w:before="119"/>
        <w:ind w:left="350" w:hanging="131"/>
        <w:jc w:val="both"/>
      </w:pPr>
      <w:r>
        <w:t>Αίσθημα</w:t>
      </w:r>
      <w:r>
        <w:rPr>
          <w:spacing w:val="-2"/>
        </w:rPr>
        <w:t xml:space="preserve"> </w:t>
      </w:r>
      <w:r>
        <w:t>αδιαθεσίας</w:t>
      </w:r>
      <w:r>
        <w:rPr>
          <w:spacing w:val="-1"/>
        </w:rPr>
        <w:t xml:space="preserve"> </w:t>
      </w:r>
      <w:r>
        <w:t>(ναυτία).</w:t>
      </w:r>
    </w:p>
    <w:p w14:paraId="6301BAA7" w14:textId="77777777" w:rsidR="00B36765" w:rsidRDefault="00246011">
      <w:pPr>
        <w:pStyle w:val="ListParagraph"/>
        <w:numPr>
          <w:ilvl w:val="0"/>
          <w:numId w:val="1"/>
        </w:numPr>
        <w:tabs>
          <w:tab w:val="left" w:pos="351"/>
        </w:tabs>
        <w:spacing w:before="121"/>
        <w:ind w:left="350" w:hanging="131"/>
        <w:jc w:val="both"/>
      </w:pPr>
      <w:r>
        <w:t>Φούσκωμα</w:t>
      </w:r>
      <w:r>
        <w:rPr>
          <w:spacing w:val="-2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στομάχι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κοιλιακός</w:t>
      </w:r>
      <w:r>
        <w:rPr>
          <w:spacing w:val="-2"/>
        </w:rPr>
        <w:t xml:space="preserve"> </w:t>
      </w:r>
      <w:r>
        <w:t>πόνος</w:t>
      </w:r>
    </w:p>
    <w:p w14:paraId="5462834A" w14:textId="77777777" w:rsidR="00B36765" w:rsidRDefault="00246011">
      <w:pPr>
        <w:pStyle w:val="Heading2"/>
        <w:spacing w:before="120" w:line="252" w:lineRule="exact"/>
      </w:pPr>
      <w:r>
        <w:t>Συχνές</w:t>
      </w:r>
      <w:r>
        <w:rPr>
          <w:spacing w:val="-1"/>
        </w:rPr>
        <w:t xml:space="preserve"> </w:t>
      </w:r>
      <w:r>
        <w:t>(μπορεί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επηρεάσουν</w:t>
      </w:r>
      <w:r>
        <w:rPr>
          <w:spacing w:val="-1"/>
        </w:rPr>
        <w:t xml:space="preserve"> </w:t>
      </w:r>
      <w:r>
        <w:t>έως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στα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άτομα)</w:t>
      </w:r>
    </w:p>
    <w:p w14:paraId="625399ED" w14:textId="77777777" w:rsidR="00B36765" w:rsidRDefault="00246011">
      <w:pPr>
        <w:pStyle w:val="ListParagraph"/>
        <w:numPr>
          <w:ilvl w:val="0"/>
          <w:numId w:val="1"/>
        </w:numPr>
        <w:tabs>
          <w:tab w:val="left" w:pos="351"/>
        </w:tabs>
        <w:spacing w:line="252" w:lineRule="exact"/>
        <w:ind w:left="350" w:hanging="131"/>
        <w:jc w:val="both"/>
      </w:pPr>
      <w:r>
        <w:t>Αδιαθεσία</w:t>
      </w:r>
      <w:r>
        <w:rPr>
          <w:spacing w:val="-2"/>
        </w:rPr>
        <w:t xml:space="preserve"> </w:t>
      </w:r>
      <w:r>
        <w:t>(έμετος)</w:t>
      </w:r>
    </w:p>
    <w:p w14:paraId="3C451674" w14:textId="77777777" w:rsidR="00B36765" w:rsidRDefault="00246011">
      <w:pPr>
        <w:pStyle w:val="Heading2"/>
        <w:spacing w:before="121" w:line="252" w:lineRule="exact"/>
      </w:pPr>
      <w:r>
        <w:t>Μη</w:t>
      </w:r>
      <w:r>
        <w:rPr>
          <w:spacing w:val="-2"/>
        </w:rPr>
        <w:t xml:space="preserve"> </w:t>
      </w:r>
      <w:r>
        <w:t>γνωστές</w:t>
      </w:r>
      <w:r>
        <w:rPr>
          <w:spacing w:val="-1"/>
        </w:rPr>
        <w:t xml:space="preserve"> </w:t>
      </w:r>
      <w:r>
        <w:t>(δεν</w:t>
      </w:r>
      <w:r>
        <w:rPr>
          <w:spacing w:val="-1"/>
        </w:rPr>
        <w:t xml:space="preserve"> </w:t>
      </w:r>
      <w:r>
        <w:t>μπορούν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εκτιμηθούν</w:t>
      </w:r>
      <w:r>
        <w:rPr>
          <w:spacing w:val="-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βάση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διαθέσιμα</w:t>
      </w:r>
      <w:r>
        <w:rPr>
          <w:spacing w:val="-2"/>
        </w:rPr>
        <w:t xml:space="preserve"> </w:t>
      </w:r>
      <w:r>
        <w:t>δεδομένα)</w:t>
      </w:r>
    </w:p>
    <w:p w14:paraId="417B358F" w14:textId="77777777" w:rsidR="00B36765" w:rsidRDefault="00246011">
      <w:pPr>
        <w:pStyle w:val="ListParagraph"/>
        <w:numPr>
          <w:ilvl w:val="0"/>
          <w:numId w:val="1"/>
        </w:numPr>
        <w:tabs>
          <w:tab w:val="left" w:pos="351"/>
        </w:tabs>
        <w:spacing w:line="252" w:lineRule="exact"/>
        <w:ind w:left="350" w:hanging="132"/>
        <w:jc w:val="both"/>
      </w:pPr>
      <w:r>
        <w:t>Άλλες</w:t>
      </w:r>
      <w:r>
        <w:rPr>
          <w:spacing w:val="-2"/>
        </w:rPr>
        <w:t xml:space="preserve"> </w:t>
      </w:r>
      <w:r>
        <w:t>αλλεργικές</w:t>
      </w:r>
      <w:r>
        <w:rPr>
          <w:spacing w:val="-2"/>
        </w:rPr>
        <w:t xml:space="preserve"> </w:t>
      </w:r>
      <w:r>
        <w:t>αντιδράσεις,</w:t>
      </w:r>
      <w:r>
        <w:rPr>
          <w:spacing w:val="-1"/>
        </w:rPr>
        <w:t xml:space="preserve"> </w:t>
      </w:r>
      <w:r>
        <w:t>δερματικά</w:t>
      </w:r>
      <w:r>
        <w:rPr>
          <w:spacing w:val="-2"/>
        </w:rPr>
        <w:t xml:space="preserve"> </w:t>
      </w:r>
      <w:r>
        <w:t>εξανθήματα</w:t>
      </w:r>
    </w:p>
    <w:p w14:paraId="2EC28B7D" w14:textId="77777777" w:rsidR="00B36765" w:rsidRDefault="00B36765">
      <w:pPr>
        <w:pStyle w:val="BodyText"/>
        <w:rPr>
          <w:sz w:val="24"/>
        </w:rPr>
      </w:pPr>
    </w:p>
    <w:p w14:paraId="786DFA65" w14:textId="77777777" w:rsidR="00B36765" w:rsidRDefault="00B36765">
      <w:pPr>
        <w:pStyle w:val="BodyText"/>
        <w:spacing w:before="1"/>
        <w:rPr>
          <w:sz w:val="20"/>
        </w:rPr>
      </w:pPr>
    </w:p>
    <w:p w14:paraId="2E2BF98A" w14:textId="77777777" w:rsidR="00B36765" w:rsidRDefault="00246011">
      <w:pPr>
        <w:pStyle w:val="Heading2"/>
        <w:spacing w:line="252" w:lineRule="exact"/>
        <w:ind w:left="219"/>
      </w:pPr>
      <w:r>
        <w:t>Αναφορά</w:t>
      </w:r>
      <w:r>
        <w:rPr>
          <w:spacing w:val="-6"/>
        </w:rPr>
        <w:t xml:space="preserve"> </w:t>
      </w:r>
      <w:r>
        <w:t>ανεπιθύμητων</w:t>
      </w:r>
      <w:r>
        <w:rPr>
          <w:spacing w:val="-3"/>
        </w:rPr>
        <w:t xml:space="preserve"> </w:t>
      </w:r>
      <w:r>
        <w:t>ενεργειών</w:t>
      </w:r>
    </w:p>
    <w:p w14:paraId="6810FEEB" w14:textId="77777777" w:rsidR="00B36765" w:rsidRDefault="00246011">
      <w:pPr>
        <w:pStyle w:val="BodyText"/>
        <w:ind w:left="219" w:right="135"/>
        <w:jc w:val="both"/>
      </w:pPr>
      <w:r>
        <w:t>Εάν παρατηρήσετε κάποια ανεπιθύμητη ενέργεια, ενημερώστε τον γιατρό ή τον φαρμακοποιό</w:t>
      </w:r>
      <w:r>
        <w:rPr>
          <w:spacing w:val="-52"/>
        </w:rPr>
        <w:t xml:space="preserve"> </w:t>
      </w:r>
      <w:r>
        <w:t>σας. Αυτό ισχύει και για κάθε πιθανή ανεπιθύμητη ενέργεια που δεν αναφέρεται στο παρόν</w:t>
      </w:r>
      <w:r>
        <w:rPr>
          <w:spacing w:val="1"/>
        </w:rPr>
        <w:t xml:space="preserve"> </w:t>
      </w:r>
      <w:r>
        <w:t>φύλλο</w:t>
      </w:r>
      <w:r>
        <w:rPr>
          <w:spacing w:val="-2"/>
        </w:rPr>
        <w:t xml:space="preserve"> </w:t>
      </w:r>
      <w:r>
        <w:t>οδηγιών</w:t>
      </w:r>
      <w:r>
        <w:rPr>
          <w:spacing w:val="-1"/>
        </w:rPr>
        <w:t xml:space="preserve"> </w:t>
      </w:r>
      <w:r>
        <w:t>χρήσης. Μπορείτε</w:t>
      </w:r>
      <w:r>
        <w:rPr>
          <w:spacing w:val="-1"/>
        </w:rPr>
        <w:t xml:space="preserve"> </w:t>
      </w:r>
      <w:r>
        <w:t>επίσης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αναφέρετε</w:t>
      </w:r>
      <w:r>
        <w:rPr>
          <w:spacing w:val="53"/>
        </w:rPr>
        <w:t xml:space="preserve"> </w:t>
      </w:r>
      <w:r>
        <w:t>ανεπιθύμητες</w:t>
      </w:r>
      <w:r>
        <w:rPr>
          <w:spacing w:val="-2"/>
        </w:rPr>
        <w:t xml:space="preserve"> </w:t>
      </w:r>
      <w:r>
        <w:t>ενέργειες</w:t>
      </w:r>
      <w:r>
        <w:rPr>
          <w:spacing w:val="-1"/>
        </w:rPr>
        <w:t xml:space="preserve"> </w:t>
      </w:r>
      <w:r>
        <w:t>απευθείας:</w:t>
      </w:r>
    </w:p>
    <w:p w14:paraId="6F106AC4" w14:textId="77777777" w:rsidR="00B36765" w:rsidRDefault="00B36765">
      <w:pPr>
        <w:pStyle w:val="BodyText"/>
      </w:pPr>
    </w:p>
    <w:p w14:paraId="63DCC288" w14:textId="77777777" w:rsidR="00B36765" w:rsidRDefault="00246011">
      <w:pPr>
        <w:pStyle w:val="Heading2"/>
        <w:spacing w:line="252" w:lineRule="exact"/>
        <w:ind w:left="219"/>
        <w:jc w:val="left"/>
      </w:pPr>
      <w:r>
        <w:t>Ελλάδα</w:t>
      </w:r>
    </w:p>
    <w:p w14:paraId="271FD9D0" w14:textId="77777777" w:rsidR="00B36765" w:rsidRDefault="00246011">
      <w:pPr>
        <w:pStyle w:val="BodyText"/>
        <w:ind w:left="219" w:right="5566"/>
      </w:pPr>
      <w:r>
        <w:t>Εθνικός Οργανισμός Φαρμάκων</w:t>
      </w:r>
      <w:r>
        <w:rPr>
          <w:spacing w:val="-52"/>
        </w:rPr>
        <w:t xml:space="preserve"> </w:t>
      </w:r>
      <w:r>
        <w:t>Μεσογείων</w:t>
      </w:r>
      <w:r>
        <w:rPr>
          <w:spacing w:val="-1"/>
        </w:rPr>
        <w:t xml:space="preserve"> </w:t>
      </w:r>
      <w:r>
        <w:t>284</w:t>
      </w:r>
    </w:p>
    <w:p w14:paraId="0BF3C473" w14:textId="77777777" w:rsidR="00B36765" w:rsidRDefault="00246011">
      <w:pPr>
        <w:pStyle w:val="BodyText"/>
        <w:ind w:left="219" w:right="5848"/>
      </w:pPr>
      <w:r>
        <w:t>GR-15562 Χολαργός, Αθήνα</w:t>
      </w:r>
      <w:r>
        <w:rPr>
          <w:spacing w:val="-52"/>
        </w:rPr>
        <w:t xml:space="preserve"> </w:t>
      </w:r>
      <w:proofErr w:type="spellStart"/>
      <w:r>
        <w:t>Τηλ</w:t>
      </w:r>
      <w:proofErr w:type="spellEnd"/>
      <w:r>
        <w:t>: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32040380/337</w:t>
      </w:r>
    </w:p>
    <w:p w14:paraId="21C438FC" w14:textId="77777777" w:rsidR="00B36765" w:rsidRDefault="00246011">
      <w:pPr>
        <w:pStyle w:val="BodyText"/>
        <w:spacing w:line="252" w:lineRule="exact"/>
        <w:ind w:left="219"/>
      </w:pPr>
      <w:r>
        <w:t>Φαξ: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06549585</w:t>
      </w:r>
    </w:p>
    <w:p w14:paraId="7FCAE0C7" w14:textId="77777777" w:rsidR="00B36765" w:rsidRDefault="00246011">
      <w:pPr>
        <w:pStyle w:val="BodyText"/>
        <w:ind w:left="219"/>
      </w:pPr>
      <w:proofErr w:type="spellStart"/>
      <w:r>
        <w:t>Ιστότοπος</w:t>
      </w:r>
      <w:proofErr w:type="spellEnd"/>
      <w:r>
        <w:t>:</w:t>
      </w:r>
      <w:r>
        <w:rPr>
          <w:spacing w:val="-2"/>
        </w:rPr>
        <w:t xml:space="preserve"> </w:t>
      </w:r>
      <w:hyperlink r:id="rId8">
        <w:r>
          <w:rPr>
            <w:u w:val="single"/>
          </w:rPr>
          <w:t>http://www.eof.gr</w:t>
        </w:r>
      </w:hyperlink>
    </w:p>
    <w:p w14:paraId="251E2C34" w14:textId="77777777" w:rsidR="00B36765" w:rsidRDefault="00B36765">
      <w:pPr>
        <w:pStyle w:val="BodyText"/>
        <w:spacing w:before="4"/>
        <w:rPr>
          <w:sz w:val="14"/>
        </w:rPr>
      </w:pPr>
    </w:p>
    <w:p w14:paraId="11928EC0" w14:textId="77777777" w:rsidR="00B36765" w:rsidRDefault="00246011">
      <w:pPr>
        <w:pStyle w:val="Heading2"/>
        <w:spacing w:before="90" w:line="252" w:lineRule="exact"/>
        <w:ind w:left="219"/>
        <w:jc w:val="left"/>
      </w:pPr>
      <w:r>
        <w:t>Κύπρος</w:t>
      </w:r>
    </w:p>
    <w:p w14:paraId="3E7B16A5" w14:textId="77777777" w:rsidR="00B36765" w:rsidRDefault="00246011">
      <w:pPr>
        <w:pStyle w:val="BodyText"/>
        <w:ind w:left="219" w:right="6062"/>
      </w:pPr>
      <w:r>
        <w:t>Φαρμακευτικές Υπηρεσίες</w:t>
      </w:r>
      <w:r>
        <w:rPr>
          <w:spacing w:val="-52"/>
        </w:rPr>
        <w:t xml:space="preserve"> </w:t>
      </w:r>
      <w:r>
        <w:t>Υπουργείο</w:t>
      </w:r>
      <w:r>
        <w:rPr>
          <w:spacing w:val="-1"/>
        </w:rPr>
        <w:t xml:space="preserve"> </w:t>
      </w:r>
      <w:r>
        <w:t>Υγείας</w:t>
      </w:r>
    </w:p>
    <w:p w14:paraId="132088F1" w14:textId="77777777" w:rsidR="00B36765" w:rsidRDefault="00246011">
      <w:pPr>
        <w:pStyle w:val="BodyText"/>
        <w:ind w:left="219" w:right="6502"/>
      </w:pPr>
      <w:r>
        <w:t>CY-1475 Λευκωσία</w:t>
      </w:r>
      <w:r>
        <w:rPr>
          <w:spacing w:val="1"/>
        </w:rPr>
        <w:t xml:space="preserve"> </w:t>
      </w:r>
      <w:r>
        <w:t>Φαξ: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357</w:t>
      </w:r>
      <w:r>
        <w:rPr>
          <w:spacing w:val="-2"/>
        </w:rPr>
        <w:t xml:space="preserve"> </w:t>
      </w:r>
      <w:r>
        <w:t>22608649</w:t>
      </w:r>
    </w:p>
    <w:p w14:paraId="62324696" w14:textId="77777777" w:rsidR="00B36765" w:rsidRDefault="00246011">
      <w:pPr>
        <w:pStyle w:val="BodyText"/>
        <w:ind w:left="219"/>
      </w:pPr>
      <w:proofErr w:type="spellStart"/>
      <w:r>
        <w:t>Ιστότοπος</w:t>
      </w:r>
      <w:proofErr w:type="spellEnd"/>
      <w:r>
        <w:t>:</w:t>
      </w:r>
      <w:r>
        <w:rPr>
          <w:spacing w:val="-3"/>
        </w:rPr>
        <w:t xml:space="preserve"> </w:t>
      </w:r>
      <w:hyperlink r:id="rId9">
        <w:r>
          <w:rPr>
            <w:u w:val="single"/>
          </w:rPr>
          <w:t>www.moh.gov.cy/phs</w:t>
        </w:r>
      </w:hyperlink>
    </w:p>
    <w:p w14:paraId="3DCADBCF" w14:textId="77777777" w:rsidR="00B36765" w:rsidRDefault="00B36765">
      <w:pPr>
        <w:sectPr w:rsidR="00B36765">
          <w:pgSz w:w="11910" w:h="16840"/>
          <w:pgMar w:top="1360" w:right="1660" w:bottom="1240" w:left="1580" w:header="0" w:footer="1053" w:gutter="0"/>
          <w:cols w:space="720"/>
        </w:sectPr>
      </w:pPr>
    </w:p>
    <w:p w14:paraId="2A5F5C95" w14:textId="77777777" w:rsidR="00B36765" w:rsidRDefault="00B36765">
      <w:pPr>
        <w:pStyle w:val="BodyText"/>
        <w:spacing w:before="1"/>
      </w:pPr>
    </w:p>
    <w:p w14:paraId="276F8570" w14:textId="77777777" w:rsidR="00B36765" w:rsidRDefault="00246011">
      <w:pPr>
        <w:pStyle w:val="Heading2"/>
        <w:numPr>
          <w:ilvl w:val="0"/>
          <w:numId w:val="3"/>
        </w:numPr>
        <w:tabs>
          <w:tab w:val="left" w:pos="441"/>
        </w:tabs>
        <w:spacing w:before="91"/>
        <w:ind w:left="440"/>
      </w:pPr>
      <w:r>
        <w:t>Πώς</w:t>
      </w:r>
      <w:r>
        <w:rPr>
          <w:spacing w:val="-1"/>
        </w:rPr>
        <w:t xml:space="preserve"> </w:t>
      </w:r>
      <w:r>
        <w:t>φυλάσσεται</w:t>
      </w:r>
      <w:r>
        <w:rPr>
          <w:spacing w:val="-2"/>
        </w:rPr>
        <w:t xml:space="preserve"> </w:t>
      </w:r>
      <w:r>
        <w:t>το</w:t>
      </w:r>
      <w:r>
        <w:rPr>
          <w:spacing w:val="-1"/>
        </w:rPr>
        <w:t xml:space="preserve"> </w:t>
      </w:r>
      <w:proofErr w:type="spellStart"/>
      <w:r>
        <w:t>Fortrans</w:t>
      </w:r>
      <w:proofErr w:type="spellEnd"/>
    </w:p>
    <w:p w14:paraId="7C5EF433" w14:textId="77777777" w:rsidR="00B36765" w:rsidRDefault="00B36765">
      <w:pPr>
        <w:pStyle w:val="BodyText"/>
        <w:spacing w:before="10"/>
        <w:rPr>
          <w:b/>
          <w:sz w:val="21"/>
        </w:rPr>
      </w:pPr>
    </w:p>
    <w:p w14:paraId="61CB328D" w14:textId="77777777" w:rsidR="00B36765" w:rsidRDefault="00246011">
      <w:pPr>
        <w:pStyle w:val="BodyText"/>
        <w:ind w:left="220" w:right="136"/>
        <w:jc w:val="both"/>
      </w:pPr>
      <w:r>
        <w:t>Το φάρμακο αυτό πρέπει να φυλάσσεται σε μέρη που δεν το βλέπουν και δεν το φθάνουν τα</w:t>
      </w:r>
      <w:r>
        <w:rPr>
          <w:spacing w:val="1"/>
        </w:rPr>
        <w:t xml:space="preserve"> </w:t>
      </w:r>
      <w:r>
        <w:t>παιδιά.</w:t>
      </w:r>
    </w:p>
    <w:p w14:paraId="4B5F25F6" w14:textId="77777777" w:rsidR="00B36765" w:rsidRDefault="00246011">
      <w:pPr>
        <w:pStyle w:val="BodyText"/>
        <w:spacing w:before="1"/>
        <w:ind w:left="220" w:right="134"/>
        <w:jc w:val="both"/>
      </w:pPr>
      <w:r>
        <w:t>Να μην χρησιμοποιείτε αυτό το φάρμακο μετά την ημερομηνία λήξης που αναφέρεται στο</w:t>
      </w:r>
      <w:r>
        <w:rPr>
          <w:spacing w:val="1"/>
        </w:rPr>
        <w:t xml:space="preserve"> </w:t>
      </w:r>
      <w:r>
        <w:t xml:space="preserve">κουτί και το </w:t>
      </w:r>
      <w:proofErr w:type="spellStart"/>
      <w:r>
        <w:t>φακελίσκο</w:t>
      </w:r>
      <w:proofErr w:type="spellEnd"/>
      <w:r>
        <w:t xml:space="preserve"> μετά το EXP. Η ημερομηνία λήξης είναι η τελευταία μέρα του μήνα</w:t>
      </w:r>
      <w:r>
        <w:rPr>
          <w:spacing w:val="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αναφέρεται εκεί.</w:t>
      </w:r>
    </w:p>
    <w:p w14:paraId="1C4026EF" w14:textId="77777777" w:rsidR="00B36765" w:rsidRDefault="00B36765">
      <w:pPr>
        <w:pStyle w:val="BodyText"/>
        <w:rPr>
          <w:sz w:val="24"/>
        </w:rPr>
      </w:pPr>
    </w:p>
    <w:p w14:paraId="64226D1F" w14:textId="77777777" w:rsidR="00B36765" w:rsidRDefault="00B36765">
      <w:pPr>
        <w:pStyle w:val="BodyText"/>
        <w:rPr>
          <w:sz w:val="20"/>
        </w:rPr>
      </w:pPr>
    </w:p>
    <w:p w14:paraId="17C13759" w14:textId="77777777" w:rsidR="00B36765" w:rsidRDefault="00246011">
      <w:pPr>
        <w:pStyle w:val="BodyText"/>
        <w:ind w:left="220"/>
        <w:jc w:val="both"/>
      </w:pPr>
      <w:r>
        <w:t>Δεν</w:t>
      </w:r>
      <w:r>
        <w:rPr>
          <w:spacing w:val="-2"/>
        </w:rPr>
        <w:t xml:space="preserve"> </w:t>
      </w:r>
      <w:r>
        <w:t>απαιτούνται</w:t>
      </w:r>
      <w:r>
        <w:rPr>
          <w:spacing w:val="-1"/>
        </w:rPr>
        <w:t xml:space="preserve"> </w:t>
      </w:r>
      <w:r>
        <w:t>ιδιαίτερες</w:t>
      </w:r>
      <w:r>
        <w:rPr>
          <w:spacing w:val="-2"/>
        </w:rPr>
        <w:t xml:space="preserve"> </w:t>
      </w:r>
      <w:r>
        <w:t>συνθήκες</w:t>
      </w:r>
      <w:r>
        <w:rPr>
          <w:spacing w:val="-1"/>
        </w:rPr>
        <w:t xml:space="preserve"> </w:t>
      </w:r>
      <w:r>
        <w:t>φύλαξης.</w:t>
      </w:r>
    </w:p>
    <w:p w14:paraId="6A751930" w14:textId="77777777" w:rsidR="00B36765" w:rsidRDefault="00B36765">
      <w:pPr>
        <w:pStyle w:val="BodyText"/>
        <w:spacing w:before="10"/>
        <w:rPr>
          <w:sz w:val="21"/>
        </w:rPr>
      </w:pPr>
    </w:p>
    <w:p w14:paraId="295427B2" w14:textId="77777777" w:rsidR="00B36765" w:rsidRDefault="00246011">
      <w:pPr>
        <w:pStyle w:val="BodyText"/>
        <w:spacing w:before="1"/>
        <w:ind w:left="220" w:right="136"/>
        <w:jc w:val="both"/>
      </w:pPr>
      <w:r>
        <w:t xml:space="preserve">Μην πετάτε φάρμακα στο νερό της αποχέτευσης ή στα οικιακά </w:t>
      </w:r>
      <w:proofErr w:type="spellStart"/>
      <w:r>
        <w:t>απορρίματα</w:t>
      </w:r>
      <w:proofErr w:type="spellEnd"/>
      <w:r>
        <w:t>. Ρωτήστε τον</w:t>
      </w:r>
      <w:r>
        <w:rPr>
          <w:spacing w:val="1"/>
        </w:rPr>
        <w:t xml:space="preserve"> </w:t>
      </w:r>
      <w:r>
        <w:t>φαρμακοποιό σας για το πώς να πετάξετε τα φάρμακα που δεν χρησιμοποιείτε πια. Αυτά τα</w:t>
      </w:r>
      <w:r>
        <w:rPr>
          <w:spacing w:val="1"/>
        </w:rPr>
        <w:t xml:space="preserve"> </w:t>
      </w:r>
      <w:r>
        <w:t>μέτρα</w:t>
      </w:r>
      <w:r>
        <w:rPr>
          <w:spacing w:val="-1"/>
        </w:rPr>
        <w:t xml:space="preserve"> </w:t>
      </w:r>
      <w:r>
        <w:t>θα βοηθήσουν</w:t>
      </w:r>
      <w:r>
        <w:rPr>
          <w:spacing w:val="-1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προστασία του περιβάλλοντος.</w:t>
      </w:r>
    </w:p>
    <w:p w14:paraId="1C83A8AA" w14:textId="77777777" w:rsidR="00B36765" w:rsidRDefault="00B36765">
      <w:pPr>
        <w:pStyle w:val="BodyText"/>
        <w:spacing w:before="6"/>
        <w:rPr>
          <w:sz w:val="32"/>
        </w:rPr>
      </w:pPr>
    </w:p>
    <w:p w14:paraId="01EA42CD" w14:textId="77777777" w:rsidR="00B36765" w:rsidRDefault="00246011">
      <w:pPr>
        <w:pStyle w:val="Heading2"/>
        <w:numPr>
          <w:ilvl w:val="0"/>
          <w:numId w:val="3"/>
        </w:numPr>
        <w:tabs>
          <w:tab w:val="left" w:pos="442"/>
        </w:tabs>
        <w:spacing w:before="1" w:line="535" w:lineRule="auto"/>
        <w:ind w:left="220" w:right="3125" w:firstLine="1"/>
      </w:pPr>
      <w:r>
        <w:t>Περιεχόμενο της συσκευασίας και λοιπές πληροφορίες</w:t>
      </w:r>
      <w:r>
        <w:rPr>
          <w:spacing w:val="-52"/>
        </w:rPr>
        <w:t xml:space="preserve"> </w:t>
      </w:r>
      <w:r>
        <w:t>Τι</w:t>
      </w:r>
      <w:r>
        <w:rPr>
          <w:spacing w:val="-1"/>
        </w:rPr>
        <w:t xml:space="preserve"> </w:t>
      </w:r>
      <w:r>
        <w:t xml:space="preserve">περιέχει το </w:t>
      </w:r>
      <w:proofErr w:type="spellStart"/>
      <w:r>
        <w:t>Fortrans</w:t>
      </w:r>
      <w:proofErr w:type="spellEnd"/>
    </w:p>
    <w:p w14:paraId="13115910" w14:textId="77777777" w:rsidR="00B36765" w:rsidRDefault="00246011">
      <w:pPr>
        <w:pStyle w:val="BodyText"/>
        <w:spacing w:line="195" w:lineRule="exact"/>
        <w:ind w:left="220"/>
      </w:pPr>
      <w:r>
        <w:rPr>
          <w:u w:val="single"/>
        </w:rPr>
        <w:t>Οι</w:t>
      </w:r>
      <w:r>
        <w:rPr>
          <w:spacing w:val="51"/>
          <w:u w:val="single"/>
        </w:rPr>
        <w:t xml:space="preserve"> </w:t>
      </w:r>
      <w:r>
        <w:rPr>
          <w:u w:val="single"/>
        </w:rPr>
        <w:t>δραστικές</w:t>
      </w:r>
      <w:r>
        <w:rPr>
          <w:spacing w:val="51"/>
          <w:u w:val="single"/>
        </w:rPr>
        <w:t xml:space="preserve"> </w:t>
      </w:r>
      <w:r>
        <w:rPr>
          <w:u w:val="single"/>
        </w:rPr>
        <w:t>ουσίες</w:t>
      </w:r>
      <w:r>
        <w:rPr>
          <w:spacing w:val="51"/>
          <w:u w:val="single"/>
        </w:rPr>
        <w:t xml:space="preserve"> </w:t>
      </w:r>
      <w:r>
        <w:rPr>
          <w:u w:val="single"/>
        </w:rPr>
        <w:t>είναι:</w:t>
      </w:r>
      <w:r>
        <w:rPr>
          <w:spacing w:val="52"/>
        </w:rPr>
        <w:t xml:space="preserve"> </w:t>
      </w:r>
      <w:proofErr w:type="spellStart"/>
      <w:r>
        <w:t>macrogol</w:t>
      </w:r>
      <w:proofErr w:type="spellEnd"/>
      <w:r>
        <w:rPr>
          <w:spacing w:val="52"/>
        </w:rPr>
        <w:t xml:space="preserve"> </w:t>
      </w:r>
      <w:r>
        <w:t>4000,</w:t>
      </w:r>
      <w:r>
        <w:rPr>
          <w:spacing w:val="51"/>
        </w:rPr>
        <w:t xml:space="preserve"> </w:t>
      </w:r>
      <w:r>
        <w:t>άνυδρο</w:t>
      </w:r>
      <w:r>
        <w:rPr>
          <w:spacing w:val="51"/>
        </w:rPr>
        <w:t xml:space="preserve"> </w:t>
      </w:r>
      <w:proofErr w:type="spellStart"/>
      <w:r>
        <w:t>θειϊκό</w:t>
      </w:r>
      <w:proofErr w:type="spellEnd"/>
      <w:r>
        <w:rPr>
          <w:spacing w:val="51"/>
        </w:rPr>
        <w:t xml:space="preserve"> </w:t>
      </w:r>
      <w:r>
        <w:t>νάτριο,</w:t>
      </w:r>
      <w:r>
        <w:rPr>
          <w:spacing w:val="52"/>
        </w:rPr>
        <w:t xml:space="preserve"> </w:t>
      </w:r>
      <w:proofErr w:type="spellStart"/>
      <w:r>
        <w:t>διττανθρακικό</w:t>
      </w:r>
      <w:proofErr w:type="spellEnd"/>
      <w:r>
        <w:rPr>
          <w:spacing w:val="51"/>
        </w:rPr>
        <w:t xml:space="preserve"> </w:t>
      </w:r>
      <w:r>
        <w:t>νάτριο,</w:t>
      </w:r>
    </w:p>
    <w:p w14:paraId="1B928333" w14:textId="77777777" w:rsidR="00B36765" w:rsidRDefault="00246011">
      <w:pPr>
        <w:pStyle w:val="BodyText"/>
        <w:ind w:left="220"/>
      </w:pPr>
      <w:r>
        <w:t>χλωριούχο</w:t>
      </w:r>
      <w:r>
        <w:rPr>
          <w:spacing w:val="-2"/>
        </w:rPr>
        <w:t xml:space="preserve"> </w:t>
      </w:r>
      <w:r>
        <w:t>νάτριο,</w:t>
      </w:r>
      <w:r>
        <w:rPr>
          <w:spacing w:val="-1"/>
        </w:rPr>
        <w:t xml:space="preserve"> </w:t>
      </w:r>
      <w:r>
        <w:t>χλωριούχο</w:t>
      </w:r>
      <w:r>
        <w:rPr>
          <w:spacing w:val="-1"/>
        </w:rPr>
        <w:t xml:space="preserve"> </w:t>
      </w:r>
      <w:r>
        <w:t>κάλιο.</w:t>
      </w:r>
    </w:p>
    <w:p w14:paraId="5EBFF179" w14:textId="77777777" w:rsidR="00B36765" w:rsidRDefault="00246011">
      <w:pPr>
        <w:pStyle w:val="BodyText"/>
        <w:ind w:left="220"/>
      </w:pPr>
      <w:r>
        <w:rPr>
          <w:u w:val="single"/>
        </w:rPr>
        <w:t>Τα</w:t>
      </w:r>
      <w:r>
        <w:rPr>
          <w:spacing w:val="-2"/>
          <w:u w:val="single"/>
        </w:rPr>
        <w:t xml:space="preserve"> </w:t>
      </w:r>
      <w:r>
        <w:rPr>
          <w:u w:val="single"/>
        </w:rPr>
        <w:t>άλλα</w:t>
      </w:r>
      <w:r>
        <w:rPr>
          <w:spacing w:val="-1"/>
          <w:u w:val="single"/>
        </w:rPr>
        <w:t xml:space="preserve"> </w:t>
      </w:r>
      <w:r>
        <w:rPr>
          <w:u w:val="single"/>
        </w:rPr>
        <w:t>συστατικά</w:t>
      </w:r>
      <w:r>
        <w:rPr>
          <w:spacing w:val="-1"/>
          <w:u w:val="single"/>
        </w:rPr>
        <w:t xml:space="preserve"> </w:t>
      </w:r>
      <w:r>
        <w:rPr>
          <w:u w:val="single"/>
        </w:rPr>
        <w:t>είναι:</w:t>
      </w:r>
      <w:r>
        <w:rPr>
          <w:spacing w:val="-1"/>
        </w:rPr>
        <w:t xml:space="preserve"> </w:t>
      </w:r>
      <w:proofErr w:type="spellStart"/>
      <w:r>
        <w:t>Νατριούχος</w:t>
      </w:r>
      <w:proofErr w:type="spellEnd"/>
      <w:r>
        <w:rPr>
          <w:spacing w:val="-1"/>
        </w:rPr>
        <w:t xml:space="preserve"> </w:t>
      </w:r>
      <w:r>
        <w:t>σακχαρίνη</w:t>
      </w:r>
    </w:p>
    <w:p w14:paraId="049FA6C5" w14:textId="77777777" w:rsidR="00B36765" w:rsidRDefault="00B36765">
      <w:pPr>
        <w:pStyle w:val="BodyText"/>
        <w:rPr>
          <w:sz w:val="20"/>
        </w:rPr>
      </w:pPr>
    </w:p>
    <w:p w14:paraId="7BCD980C" w14:textId="77777777" w:rsidR="00B36765" w:rsidRDefault="00B36765">
      <w:pPr>
        <w:pStyle w:val="BodyText"/>
        <w:spacing w:before="2"/>
        <w:rPr>
          <w:sz w:val="16"/>
        </w:rPr>
      </w:pPr>
    </w:p>
    <w:p w14:paraId="194F0550" w14:textId="77777777" w:rsidR="00B36765" w:rsidRDefault="00246011">
      <w:pPr>
        <w:pStyle w:val="Heading2"/>
        <w:spacing w:before="91"/>
        <w:jc w:val="left"/>
      </w:pPr>
      <w:r>
        <w:t>Εμφάνιση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proofErr w:type="spellStart"/>
      <w:r>
        <w:t>Fortrans</w:t>
      </w:r>
      <w:proofErr w:type="spellEnd"/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περιεχόμενα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συσκευασίας</w:t>
      </w:r>
    </w:p>
    <w:p w14:paraId="078B98C5" w14:textId="77777777" w:rsidR="00B36765" w:rsidRDefault="00B36765">
      <w:pPr>
        <w:pStyle w:val="BodyText"/>
        <w:spacing w:before="10"/>
        <w:rPr>
          <w:b/>
          <w:sz w:val="21"/>
        </w:rPr>
      </w:pPr>
    </w:p>
    <w:p w14:paraId="117074B8" w14:textId="77777777" w:rsidR="00B36765" w:rsidRDefault="00246011">
      <w:pPr>
        <w:pStyle w:val="BodyText"/>
        <w:ind w:left="220"/>
      </w:pPr>
      <w:r>
        <w:t>Το</w:t>
      </w:r>
      <w:r>
        <w:rPr>
          <w:spacing w:val="16"/>
        </w:rPr>
        <w:t xml:space="preserve"> </w:t>
      </w:r>
      <w:proofErr w:type="spellStart"/>
      <w:r>
        <w:t>Fortrans</w:t>
      </w:r>
      <w:proofErr w:type="spellEnd"/>
      <w:r>
        <w:rPr>
          <w:spacing w:val="14"/>
        </w:rPr>
        <w:t xml:space="preserve"> </w:t>
      </w:r>
      <w:r>
        <w:t>είναι</w:t>
      </w:r>
      <w:r>
        <w:rPr>
          <w:spacing w:val="17"/>
        </w:rPr>
        <w:t xml:space="preserve"> </w:t>
      </w:r>
      <w:r>
        <w:t>σκόνη</w:t>
      </w:r>
      <w:r>
        <w:rPr>
          <w:spacing w:val="16"/>
        </w:rPr>
        <w:t xml:space="preserve"> </w:t>
      </w:r>
      <w:r>
        <w:t>για</w:t>
      </w:r>
      <w:r>
        <w:rPr>
          <w:spacing w:val="17"/>
        </w:rPr>
        <w:t xml:space="preserve"> </w:t>
      </w:r>
      <w:r>
        <w:t>πόσιμο</w:t>
      </w:r>
      <w:r>
        <w:rPr>
          <w:spacing w:val="16"/>
        </w:rPr>
        <w:t xml:space="preserve"> </w:t>
      </w:r>
      <w:r>
        <w:t>διάλυμα</w:t>
      </w:r>
      <w:r>
        <w:rPr>
          <w:spacing w:val="17"/>
        </w:rPr>
        <w:t xml:space="preserve"> </w:t>
      </w:r>
      <w:r>
        <w:t>(73,69</w:t>
      </w:r>
      <w:r>
        <w:rPr>
          <w:spacing w:val="14"/>
        </w:rPr>
        <w:t xml:space="preserve"> </w:t>
      </w:r>
      <w:r>
        <w:t>g)</w:t>
      </w:r>
      <w:r>
        <w:rPr>
          <w:spacing w:val="17"/>
        </w:rPr>
        <w:t xml:space="preserve"> </w:t>
      </w:r>
      <w:r>
        <w:t>σε</w:t>
      </w:r>
      <w:r>
        <w:rPr>
          <w:spacing w:val="15"/>
        </w:rPr>
        <w:t xml:space="preserve"> </w:t>
      </w:r>
      <w:proofErr w:type="spellStart"/>
      <w:r>
        <w:t>φακελίσκους</w:t>
      </w:r>
      <w:proofErr w:type="spellEnd"/>
      <w:r>
        <w:t>.</w:t>
      </w:r>
      <w:r>
        <w:rPr>
          <w:spacing w:val="17"/>
        </w:rPr>
        <w:t xml:space="preserve"> </w:t>
      </w:r>
      <w:r>
        <w:t>Παρέχεται</w:t>
      </w:r>
      <w:r>
        <w:rPr>
          <w:spacing w:val="16"/>
        </w:rPr>
        <w:t xml:space="preserve"> </w:t>
      </w:r>
      <w:r>
        <w:t>σε</w:t>
      </w:r>
      <w:r>
        <w:rPr>
          <w:spacing w:val="17"/>
        </w:rPr>
        <w:t xml:space="preserve"> </w:t>
      </w:r>
      <w:r>
        <w:t>κουτί</w:t>
      </w:r>
      <w:r>
        <w:rPr>
          <w:spacing w:val="-52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 xml:space="preserve">οποίο περιέχει 4 </w:t>
      </w:r>
      <w:proofErr w:type="spellStart"/>
      <w:r>
        <w:t>φακελίσκους</w:t>
      </w:r>
      <w:proofErr w:type="spellEnd"/>
      <w:r>
        <w:t>.</w:t>
      </w:r>
    </w:p>
    <w:p w14:paraId="223A5E55" w14:textId="77777777" w:rsidR="00B36765" w:rsidRDefault="00B36765">
      <w:pPr>
        <w:pStyle w:val="BodyText"/>
        <w:spacing w:before="7"/>
      </w:pPr>
    </w:p>
    <w:p w14:paraId="3441B227" w14:textId="7E72D3A1" w:rsidR="00B36765" w:rsidRDefault="00246011">
      <w:pPr>
        <w:pStyle w:val="Heading2"/>
        <w:spacing w:line="500" w:lineRule="atLeast"/>
        <w:ind w:right="3670"/>
        <w:jc w:val="left"/>
      </w:pPr>
      <w:proofErr w:type="spellStart"/>
      <w:r>
        <w:t>ΚάτοχοςΆδειας</w:t>
      </w:r>
      <w:proofErr w:type="spellEnd"/>
      <w:r>
        <w:t xml:space="preserve"> Κυκλοφορίας και Παρασκευαστής</w:t>
      </w:r>
      <w:r>
        <w:rPr>
          <w:spacing w:val="-52"/>
        </w:rPr>
        <w:t xml:space="preserve"> </w:t>
      </w:r>
      <w:r>
        <w:t>Κάτοχος</w:t>
      </w:r>
      <w:r w:rsidR="00E13D41" w:rsidRPr="00E13D41">
        <w:t xml:space="preserve"> </w:t>
      </w:r>
      <w:r>
        <w:t>Άδειας</w:t>
      </w:r>
      <w:r>
        <w:rPr>
          <w:spacing w:val="-2"/>
        </w:rPr>
        <w:t xml:space="preserve"> </w:t>
      </w:r>
      <w:r>
        <w:t>Κυκλοφορίας</w:t>
      </w:r>
    </w:p>
    <w:p w14:paraId="6E1F2D39" w14:textId="77777777" w:rsidR="00E13D41" w:rsidRPr="00E13D41" w:rsidRDefault="00E13D41" w:rsidP="00E13D41">
      <w:pPr>
        <w:pStyle w:val="BodyText"/>
        <w:ind w:left="220"/>
        <w:rPr>
          <w:lang w:val="en-US"/>
        </w:rPr>
      </w:pPr>
      <w:r w:rsidRPr="00E13D41">
        <w:rPr>
          <w:lang w:val="en-US"/>
        </w:rPr>
        <w:t xml:space="preserve">IPSEN CONSUMER HEALTHCARE </w:t>
      </w:r>
    </w:p>
    <w:p w14:paraId="3D16D7FF" w14:textId="77777777" w:rsidR="00E13D41" w:rsidRPr="00E13D41" w:rsidRDefault="00E13D41" w:rsidP="00E13D41">
      <w:pPr>
        <w:pStyle w:val="BodyText"/>
        <w:ind w:left="220"/>
        <w:rPr>
          <w:lang w:val="en-US"/>
        </w:rPr>
      </w:pPr>
      <w:r w:rsidRPr="00E13D41">
        <w:rPr>
          <w:lang w:val="en-US"/>
        </w:rPr>
        <w:t xml:space="preserve">65, Quai Georges Gorse </w:t>
      </w:r>
    </w:p>
    <w:p w14:paraId="306927E1" w14:textId="77777777" w:rsidR="00E13D41" w:rsidRPr="00E13D41" w:rsidRDefault="00E13D41" w:rsidP="00E13D41">
      <w:pPr>
        <w:pStyle w:val="BodyText"/>
        <w:ind w:left="220"/>
      </w:pPr>
      <w:r w:rsidRPr="00E13D41">
        <w:t xml:space="preserve">92100 </w:t>
      </w:r>
      <w:proofErr w:type="spellStart"/>
      <w:r w:rsidRPr="00E13D41">
        <w:t>Boulogne</w:t>
      </w:r>
      <w:proofErr w:type="spellEnd"/>
      <w:r w:rsidRPr="00E13D41">
        <w:t xml:space="preserve"> </w:t>
      </w:r>
      <w:proofErr w:type="spellStart"/>
      <w:r w:rsidRPr="00E13D41">
        <w:t>Billancourt</w:t>
      </w:r>
      <w:proofErr w:type="spellEnd"/>
      <w:r w:rsidRPr="00E13D41">
        <w:t>, Γαλλία</w:t>
      </w:r>
    </w:p>
    <w:p w14:paraId="11857E9B" w14:textId="77777777" w:rsidR="00B36765" w:rsidRPr="005F3C1A" w:rsidRDefault="00B36765">
      <w:pPr>
        <w:pStyle w:val="BodyText"/>
        <w:spacing w:before="1"/>
        <w:rPr>
          <w:lang w:val="en-US"/>
        </w:rPr>
      </w:pPr>
    </w:p>
    <w:p w14:paraId="4956C9E3" w14:textId="77777777" w:rsidR="00B36765" w:rsidRPr="005F3C1A" w:rsidRDefault="00246011">
      <w:pPr>
        <w:pStyle w:val="Heading2"/>
        <w:spacing w:line="252" w:lineRule="exact"/>
        <w:jc w:val="left"/>
        <w:rPr>
          <w:lang w:val="en-US"/>
        </w:rPr>
      </w:pPr>
      <w:r>
        <w:t>Παρασκευαστής</w:t>
      </w:r>
    </w:p>
    <w:p w14:paraId="218BF18B" w14:textId="77777777" w:rsidR="00B36765" w:rsidRDefault="00246011">
      <w:pPr>
        <w:pStyle w:val="BodyText"/>
        <w:spacing w:line="288" w:lineRule="auto"/>
        <w:ind w:left="220"/>
      </w:pPr>
      <w:r w:rsidRPr="005F3C1A">
        <w:rPr>
          <w:lang w:val="en-US"/>
        </w:rPr>
        <w:t>BEAUFOUR</w:t>
      </w:r>
      <w:r w:rsidRPr="005F3C1A">
        <w:rPr>
          <w:spacing w:val="16"/>
          <w:lang w:val="en-US"/>
        </w:rPr>
        <w:t xml:space="preserve"> </w:t>
      </w:r>
      <w:r w:rsidRPr="005F3C1A">
        <w:rPr>
          <w:lang w:val="en-US"/>
        </w:rPr>
        <w:t>IPSEN</w:t>
      </w:r>
      <w:r w:rsidRPr="005F3C1A">
        <w:rPr>
          <w:spacing w:val="17"/>
          <w:lang w:val="en-US"/>
        </w:rPr>
        <w:t xml:space="preserve"> </w:t>
      </w:r>
      <w:r w:rsidRPr="005F3C1A">
        <w:rPr>
          <w:lang w:val="en-US"/>
        </w:rPr>
        <w:t>INDUSTRIE,</w:t>
      </w:r>
      <w:r w:rsidRPr="005F3C1A">
        <w:rPr>
          <w:spacing w:val="17"/>
          <w:lang w:val="en-US"/>
        </w:rPr>
        <w:t xml:space="preserve"> </w:t>
      </w:r>
      <w:r w:rsidRPr="005F3C1A">
        <w:rPr>
          <w:lang w:val="en-US"/>
        </w:rPr>
        <w:t>20</w:t>
      </w:r>
      <w:r w:rsidRPr="005F3C1A">
        <w:rPr>
          <w:spacing w:val="15"/>
          <w:lang w:val="en-US"/>
        </w:rPr>
        <w:t xml:space="preserve"> </w:t>
      </w:r>
      <w:r w:rsidRPr="005F3C1A">
        <w:rPr>
          <w:lang w:val="en-US"/>
        </w:rPr>
        <w:t>RUE</w:t>
      </w:r>
      <w:r w:rsidRPr="005F3C1A">
        <w:rPr>
          <w:spacing w:val="17"/>
          <w:lang w:val="en-US"/>
        </w:rPr>
        <w:t xml:space="preserve"> </w:t>
      </w:r>
      <w:r w:rsidRPr="005F3C1A">
        <w:rPr>
          <w:lang w:val="en-US"/>
        </w:rPr>
        <w:t>D´ETHE</w:t>
      </w:r>
      <w:r w:rsidRPr="005F3C1A">
        <w:rPr>
          <w:spacing w:val="17"/>
          <w:lang w:val="en-US"/>
        </w:rPr>
        <w:t xml:space="preserve"> </w:t>
      </w:r>
      <w:r w:rsidRPr="005F3C1A">
        <w:rPr>
          <w:lang w:val="en-US"/>
        </w:rPr>
        <w:t>VIRTON,</w:t>
      </w:r>
      <w:r w:rsidRPr="005F3C1A">
        <w:rPr>
          <w:spacing w:val="17"/>
          <w:lang w:val="en-US"/>
        </w:rPr>
        <w:t xml:space="preserve"> </w:t>
      </w:r>
      <w:r w:rsidRPr="005F3C1A">
        <w:rPr>
          <w:lang w:val="en-US"/>
        </w:rPr>
        <w:t>28100</w:t>
      </w:r>
      <w:r w:rsidRPr="005F3C1A">
        <w:rPr>
          <w:spacing w:val="17"/>
          <w:lang w:val="en-US"/>
        </w:rPr>
        <w:t xml:space="preserve"> </w:t>
      </w:r>
      <w:r w:rsidRPr="005F3C1A">
        <w:rPr>
          <w:lang w:val="en-US"/>
        </w:rPr>
        <w:t>DREUX,</w:t>
      </w:r>
      <w:r w:rsidRPr="005F3C1A">
        <w:rPr>
          <w:spacing w:val="17"/>
          <w:lang w:val="en-US"/>
        </w:rPr>
        <w:t xml:space="preserve"> </w:t>
      </w:r>
      <w:r w:rsidRPr="005F3C1A">
        <w:rPr>
          <w:lang w:val="en-US"/>
        </w:rPr>
        <w:t>FRANCE,</w:t>
      </w:r>
      <w:r w:rsidRPr="005F3C1A">
        <w:rPr>
          <w:spacing w:val="-52"/>
          <w:lang w:val="en-US"/>
        </w:rPr>
        <w:t xml:space="preserve"> </w:t>
      </w:r>
      <w:proofErr w:type="spellStart"/>
      <w:r>
        <w:t>Τηλ</w:t>
      </w:r>
      <w:proofErr w:type="spellEnd"/>
      <w:r w:rsidRPr="005F3C1A">
        <w:rPr>
          <w:lang w:val="en-US"/>
        </w:rPr>
        <w:t>.</w:t>
      </w:r>
      <w:r w:rsidRPr="005F3C1A">
        <w:rPr>
          <w:spacing w:val="-1"/>
          <w:lang w:val="en-US"/>
        </w:rPr>
        <w:t xml:space="preserve"> </w:t>
      </w:r>
      <w:r>
        <w:t>+237654600, FAX: +237468598.</w:t>
      </w:r>
    </w:p>
    <w:p w14:paraId="10BE2070" w14:textId="77777777" w:rsidR="00B36765" w:rsidRDefault="00B36765">
      <w:pPr>
        <w:pStyle w:val="BodyText"/>
        <w:spacing w:before="4"/>
        <w:rPr>
          <w:sz w:val="26"/>
        </w:rPr>
      </w:pPr>
    </w:p>
    <w:p w14:paraId="68EF3257" w14:textId="77777777" w:rsidR="00B36765" w:rsidRDefault="00246011">
      <w:pPr>
        <w:ind w:left="220" w:right="454"/>
        <w:rPr>
          <w:sz w:val="24"/>
        </w:rPr>
      </w:pPr>
      <w:r>
        <w:rPr>
          <w:sz w:val="24"/>
        </w:rPr>
        <w:t>Για οποιαδήποτε πληροφορία σχετικά με το παρόν φαρμακευτικό προϊόν,</w:t>
      </w:r>
      <w:r>
        <w:rPr>
          <w:spacing w:val="1"/>
          <w:sz w:val="24"/>
        </w:rPr>
        <w:t xml:space="preserve"> </w:t>
      </w:r>
      <w:r>
        <w:rPr>
          <w:sz w:val="24"/>
        </w:rPr>
        <w:t>παρακαλείστε να απευθυνθείτε στον τοπικό αντιπρόσωπο του Κατόχου της Άδειας</w:t>
      </w:r>
      <w:r>
        <w:rPr>
          <w:spacing w:val="-57"/>
          <w:sz w:val="24"/>
        </w:rPr>
        <w:t xml:space="preserve"> </w:t>
      </w:r>
      <w:r>
        <w:rPr>
          <w:sz w:val="24"/>
        </w:rPr>
        <w:t>Κυκλοφορίας:</w:t>
      </w:r>
    </w:p>
    <w:p w14:paraId="3B6B22A6" w14:textId="77777777" w:rsidR="00B36765" w:rsidRDefault="00B36765">
      <w:pPr>
        <w:pStyle w:val="BodyText"/>
        <w:spacing w:before="1"/>
      </w:pPr>
    </w:p>
    <w:p w14:paraId="181D1B7D" w14:textId="77777777" w:rsidR="00B36765" w:rsidRDefault="00246011">
      <w:pPr>
        <w:pStyle w:val="Heading1"/>
        <w:spacing w:line="275" w:lineRule="exact"/>
      </w:pPr>
      <w:r>
        <w:t>Κύπρος</w:t>
      </w:r>
    </w:p>
    <w:p w14:paraId="2FB45471" w14:textId="77777777" w:rsidR="00B36765" w:rsidRDefault="00246011">
      <w:pPr>
        <w:pStyle w:val="BodyText"/>
        <w:spacing w:line="252" w:lineRule="exact"/>
        <w:ind w:left="220"/>
      </w:pPr>
      <w:r>
        <w:t>Χ.Α.ΠΑΠΑΕΛΛΗΝΑΣ</w:t>
      </w:r>
      <w:r>
        <w:rPr>
          <w:spacing w:val="-2"/>
        </w:rPr>
        <w:t xml:space="preserve"> </w:t>
      </w:r>
      <w:r>
        <w:t>ΛΤΔ,</w:t>
      </w:r>
      <w:r>
        <w:rPr>
          <w:spacing w:val="-2"/>
        </w:rPr>
        <w:t xml:space="preserve"> </w:t>
      </w:r>
      <w:r>
        <w:t>Τ.Κ.24018,</w:t>
      </w:r>
      <w:r>
        <w:rPr>
          <w:spacing w:val="-1"/>
        </w:rPr>
        <w:t xml:space="preserve"> </w:t>
      </w:r>
      <w:r>
        <w:t>1700</w:t>
      </w:r>
      <w:r>
        <w:rPr>
          <w:spacing w:val="-2"/>
        </w:rPr>
        <w:t xml:space="preserve"> </w:t>
      </w:r>
      <w:r>
        <w:t>Λευκωσία.</w:t>
      </w:r>
      <w:r>
        <w:rPr>
          <w:spacing w:val="-2"/>
        </w:rPr>
        <w:t xml:space="preserve"> </w:t>
      </w:r>
      <w:proofErr w:type="spellStart"/>
      <w:r>
        <w:t>Tηλ</w:t>
      </w:r>
      <w:proofErr w:type="spellEnd"/>
      <w:r>
        <w:t>:</w:t>
      </w:r>
      <w:r>
        <w:rPr>
          <w:spacing w:val="-2"/>
        </w:rPr>
        <w:t xml:space="preserve"> </w:t>
      </w:r>
      <w:r>
        <w:t>+357</w:t>
      </w:r>
      <w:r>
        <w:rPr>
          <w:spacing w:val="-2"/>
        </w:rPr>
        <w:t xml:space="preserve"> </w:t>
      </w:r>
      <w:r>
        <w:t>22741741</w:t>
      </w:r>
    </w:p>
    <w:p w14:paraId="34183836" w14:textId="77777777" w:rsidR="00B36765" w:rsidRDefault="00B36765">
      <w:pPr>
        <w:pStyle w:val="BodyText"/>
        <w:rPr>
          <w:sz w:val="24"/>
        </w:rPr>
      </w:pPr>
    </w:p>
    <w:p w14:paraId="20313C32" w14:textId="77777777" w:rsidR="00B36765" w:rsidRDefault="00B36765">
      <w:pPr>
        <w:pStyle w:val="BodyText"/>
        <w:spacing w:before="7"/>
        <w:rPr>
          <w:sz w:val="24"/>
        </w:rPr>
      </w:pPr>
    </w:p>
    <w:p w14:paraId="1BDF1612" w14:textId="2EBAFA5E" w:rsidR="00B36765" w:rsidRPr="00246011" w:rsidRDefault="00246011">
      <w:pPr>
        <w:pStyle w:val="Heading2"/>
        <w:jc w:val="left"/>
      </w:pPr>
      <w:r>
        <w:t>Το</w:t>
      </w:r>
      <w:r>
        <w:rPr>
          <w:spacing w:val="-2"/>
        </w:rPr>
        <w:t xml:space="preserve"> </w:t>
      </w:r>
      <w:r>
        <w:t>παρόν</w:t>
      </w:r>
      <w:r>
        <w:rPr>
          <w:spacing w:val="-2"/>
        </w:rPr>
        <w:t xml:space="preserve"> </w:t>
      </w:r>
      <w:r>
        <w:t>φύλλο</w:t>
      </w:r>
      <w:r>
        <w:rPr>
          <w:spacing w:val="-2"/>
        </w:rPr>
        <w:t xml:space="preserve"> </w:t>
      </w:r>
      <w:r>
        <w:t>οδηγιών</w:t>
      </w:r>
      <w:r>
        <w:rPr>
          <w:spacing w:val="-1"/>
        </w:rPr>
        <w:t xml:space="preserve"> </w:t>
      </w:r>
      <w:r>
        <w:t>χρήσης</w:t>
      </w:r>
      <w:r>
        <w:rPr>
          <w:spacing w:val="-2"/>
        </w:rPr>
        <w:t xml:space="preserve"> </w:t>
      </w:r>
      <w:r>
        <w:t>αναθεωρήθηκε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τελευταία</w:t>
      </w:r>
      <w:r>
        <w:rPr>
          <w:spacing w:val="-1"/>
        </w:rPr>
        <w:t xml:space="preserve"> </w:t>
      </w:r>
      <w:r>
        <w:t>φορά</w:t>
      </w:r>
      <w:r>
        <w:rPr>
          <w:spacing w:val="-3"/>
        </w:rPr>
        <w:t xml:space="preserve"> </w:t>
      </w:r>
      <w:r>
        <w:t>στις</w:t>
      </w:r>
      <w:r w:rsidRPr="00246011">
        <w:t xml:space="preserve"> </w:t>
      </w:r>
      <w:r w:rsidR="000A1634" w:rsidRPr="000A1634">
        <w:t>22</w:t>
      </w:r>
      <w:r w:rsidRPr="00246011">
        <w:t>/07/2022</w:t>
      </w:r>
    </w:p>
    <w:sectPr w:rsidR="00B36765" w:rsidRPr="00246011">
      <w:pgSz w:w="11910" w:h="16840"/>
      <w:pgMar w:top="1600" w:right="1660" w:bottom="1240" w:left="1580" w:header="0" w:footer="10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BF9D" w14:textId="77777777" w:rsidR="00AB1885" w:rsidRDefault="00246011">
      <w:r>
        <w:separator/>
      </w:r>
    </w:p>
  </w:endnote>
  <w:endnote w:type="continuationSeparator" w:id="0">
    <w:p w14:paraId="2B9B4AA9" w14:textId="77777777" w:rsidR="00AB1885" w:rsidRDefault="0024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571B" w14:textId="77777777" w:rsidR="00B36765" w:rsidRDefault="00E13D41">
    <w:pPr>
      <w:pStyle w:val="BodyText"/>
      <w:spacing w:line="14" w:lineRule="auto"/>
      <w:rPr>
        <w:sz w:val="20"/>
      </w:rPr>
    </w:pPr>
    <w:r>
      <w:pict w14:anchorId="25DDE56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78.35pt;width:12pt;height:15.3pt;z-index:-251658752;mso-position-horizontal-relative:page;mso-position-vertical-relative:page" filled="f" stroked="f">
          <v:textbox inset="0,0,0,0">
            <w:txbxContent>
              <w:p w14:paraId="29BCDAC1" w14:textId="77777777" w:rsidR="00B36765" w:rsidRDefault="0024601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9EFF" w14:textId="77777777" w:rsidR="00AB1885" w:rsidRDefault="00246011">
      <w:r>
        <w:separator/>
      </w:r>
    </w:p>
  </w:footnote>
  <w:footnote w:type="continuationSeparator" w:id="0">
    <w:p w14:paraId="70C09FE1" w14:textId="77777777" w:rsidR="00AB1885" w:rsidRDefault="00246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34F"/>
    <w:multiLevelType w:val="hybridMultilevel"/>
    <w:tmpl w:val="6906A164"/>
    <w:lvl w:ilvl="0" w:tplc="F0EE7F6A">
      <w:numFmt w:val="bullet"/>
      <w:lvlText w:val="•"/>
      <w:lvlJc w:val="left"/>
      <w:pPr>
        <w:ind w:left="220" w:hanging="17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1" w:tplc="61EC1254">
      <w:numFmt w:val="bullet"/>
      <w:lvlText w:val="•"/>
      <w:lvlJc w:val="left"/>
      <w:pPr>
        <w:ind w:left="1064" w:hanging="172"/>
      </w:pPr>
      <w:rPr>
        <w:rFonts w:hint="default"/>
        <w:lang w:val="el-GR" w:eastAsia="en-US" w:bidi="ar-SA"/>
      </w:rPr>
    </w:lvl>
    <w:lvl w:ilvl="2" w:tplc="854C3136">
      <w:numFmt w:val="bullet"/>
      <w:lvlText w:val="•"/>
      <w:lvlJc w:val="left"/>
      <w:pPr>
        <w:ind w:left="1908" w:hanging="172"/>
      </w:pPr>
      <w:rPr>
        <w:rFonts w:hint="default"/>
        <w:lang w:val="el-GR" w:eastAsia="en-US" w:bidi="ar-SA"/>
      </w:rPr>
    </w:lvl>
    <w:lvl w:ilvl="3" w:tplc="50CAE2EA">
      <w:numFmt w:val="bullet"/>
      <w:lvlText w:val="•"/>
      <w:lvlJc w:val="left"/>
      <w:pPr>
        <w:ind w:left="2753" w:hanging="172"/>
      </w:pPr>
      <w:rPr>
        <w:rFonts w:hint="default"/>
        <w:lang w:val="el-GR" w:eastAsia="en-US" w:bidi="ar-SA"/>
      </w:rPr>
    </w:lvl>
    <w:lvl w:ilvl="4" w:tplc="C37C2196">
      <w:numFmt w:val="bullet"/>
      <w:lvlText w:val="•"/>
      <w:lvlJc w:val="left"/>
      <w:pPr>
        <w:ind w:left="3597" w:hanging="172"/>
      </w:pPr>
      <w:rPr>
        <w:rFonts w:hint="default"/>
        <w:lang w:val="el-GR" w:eastAsia="en-US" w:bidi="ar-SA"/>
      </w:rPr>
    </w:lvl>
    <w:lvl w:ilvl="5" w:tplc="FB5242DA">
      <w:numFmt w:val="bullet"/>
      <w:lvlText w:val="•"/>
      <w:lvlJc w:val="left"/>
      <w:pPr>
        <w:ind w:left="4442" w:hanging="172"/>
      </w:pPr>
      <w:rPr>
        <w:rFonts w:hint="default"/>
        <w:lang w:val="el-GR" w:eastAsia="en-US" w:bidi="ar-SA"/>
      </w:rPr>
    </w:lvl>
    <w:lvl w:ilvl="6" w:tplc="0046D2AC">
      <w:numFmt w:val="bullet"/>
      <w:lvlText w:val="•"/>
      <w:lvlJc w:val="left"/>
      <w:pPr>
        <w:ind w:left="5286" w:hanging="172"/>
      </w:pPr>
      <w:rPr>
        <w:rFonts w:hint="default"/>
        <w:lang w:val="el-GR" w:eastAsia="en-US" w:bidi="ar-SA"/>
      </w:rPr>
    </w:lvl>
    <w:lvl w:ilvl="7" w:tplc="BBAEAE2C">
      <w:numFmt w:val="bullet"/>
      <w:lvlText w:val="•"/>
      <w:lvlJc w:val="left"/>
      <w:pPr>
        <w:ind w:left="6131" w:hanging="172"/>
      </w:pPr>
      <w:rPr>
        <w:rFonts w:hint="default"/>
        <w:lang w:val="el-GR" w:eastAsia="en-US" w:bidi="ar-SA"/>
      </w:rPr>
    </w:lvl>
    <w:lvl w:ilvl="8" w:tplc="67CED690">
      <w:numFmt w:val="bullet"/>
      <w:lvlText w:val="•"/>
      <w:lvlJc w:val="left"/>
      <w:pPr>
        <w:ind w:left="6975" w:hanging="172"/>
      </w:pPr>
      <w:rPr>
        <w:rFonts w:hint="default"/>
        <w:lang w:val="el-GR" w:eastAsia="en-US" w:bidi="ar-SA"/>
      </w:rPr>
    </w:lvl>
  </w:abstractNum>
  <w:abstractNum w:abstractNumId="1" w15:restartNumberingAfterBreak="0">
    <w:nsid w:val="2CDF1FA0"/>
    <w:multiLevelType w:val="hybridMultilevel"/>
    <w:tmpl w:val="EC7CFE3E"/>
    <w:lvl w:ilvl="0" w:tplc="48DEEE56">
      <w:numFmt w:val="bullet"/>
      <w:lvlText w:val="-"/>
      <w:lvlJc w:val="left"/>
      <w:pPr>
        <w:ind w:left="504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1" w:tplc="F6827216">
      <w:numFmt w:val="bullet"/>
      <w:lvlText w:val="•"/>
      <w:lvlJc w:val="left"/>
      <w:pPr>
        <w:ind w:left="1316" w:hanging="129"/>
      </w:pPr>
      <w:rPr>
        <w:rFonts w:hint="default"/>
        <w:lang w:val="el-GR" w:eastAsia="en-US" w:bidi="ar-SA"/>
      </w:rPr>
    </w:lvl>
    <w:lvl w:ilvl="2" w:tplc="4BE2852E">
      <w:numFmt w:val="bullet"/>
      <w:lvlText w:val="•"/>
      <w:lvlJc w:val="left"/>
      <w:pPr>
        <w:ind w:left="2132" w:hanging="129"/>
      </w:pPr>
      <w:rPr>
        <w:rFonts w:hint="default"/>
        <w:lang w:val="el-GR" w:eastAsia="en-US" w:bidi="ar-SA"/>
      </w:rPr>
    </w:lvl>
    <w:lvl w:ilvl="3" w:tplc="BD200810">
      <w:numFmt w:val="bullet"/>
      <w:lvlText w:val="•"/>
      <w:lvlJc w:val="left"/>
      <w:pPr>
        <w:ind w:left="2949" w:hanging="129"/>
      </w:pPr>
      <w:rPr>
        <w:rFonts w:hint="default"/>
        <w:lang w:val="el-GR" w:eastAsia="en-US" w:bidi="ar-SA"/>
      </w:rPr>
    </w:lvl>
    <w:lvl w:ilvl="4" w:tplc="8BE2FA30">
      <w:numFmt w:val="bullet"/>
      <w:lvlText w:val="•"/>
      <w:lvlJc w:val="left"/>
      <w:pPr>
        <w:ind w:left="3765" w:hanging="129"/>
      </w:pPr>
      <w:rPr>
        <w:rFonts w:hint="default"/>
        <w:lang w:val="el-GR" w:eastAsia="en-US" w:bidi="ar-SA"/>
      </w:rPr>
    </w:lvl>
    <w:lvl w:ilvl="5" w:tplc="9BCC86FE">
      <w:numFmt w:val="bullet"/>
      <w:lvlText w:val="•"/>
      <w:lvlJc w:val="left"/>
      <w:pPr>
        <w:ind w:left="4582" w:hanging="129"/>
      </w:pPr>
      <w:rPr>
        <w:rFonts w:hint="default"/>
        <w:lang w:val="el-GR" w:eastAsia="en-US" w:bidi="ar-SA"/>
      </w:rPr>
    </w:lvl>
    <w:lvl w:ilvl="6" w:tplc="67DCF6EA">
      <w:numFmt w:val="bullet"/>
      <w:lvlText w:val="•"/>
      <w:lvlJc w:val="left"/>
      <w:pPr>
        <w:ind w:left="5398" w:hanging="129"/>
      </w:pPr>
      <w:rPr>
        <w:rFonts w:hint="default"/>
        <w:lang w:val="el-GR" w:eastAsia="en-US" w:bidi="ar-SA"/>
      </w:rPr>
    </w:lvl>
    <w:lvl w:ilvl="7" w:tplc="02283BF6">
      <w:numFmt w:val="bullet"/>
      <w:lvlText w:val="•"/>
      <w:lvlJc w:val="left"/>
      <w:pPr>
        <w:ind w:left="6215" w:hanging="129"/>
      </w:pPr>
      <w:rPr>
        <w:rFonts w:hint="default"/>
        <w:lang w:val="el-GR" w:eastAsia="en-US" w:bidi="ar-SA"/>
      </w:rPr>
    </w:lvl>
    <w:lvl w:ilvl="8" w:tplc="A0BE1E28">
      <w:numFmt w:val="bullet"/>
      <w:lvlText w:val="•"/>
      <w:lvlJc w:val="left"/>
      <w:pPr>
        <w:ind w:left="7031" w:hanging="129"/>
      </w:pPr>
      <w:rPr>
        <w:rFonts w:hint="default"/>
        <w:lang w:val="el-GR" w:eastAsia="en-US" w:bidi="ar-SA"/>
      </w:rPr>
    </w:lvl>
  </w:abstractNum>
  <w:abstractNum w:abstractNumId="2" w15:restartNumberingAfterBreak="0">
    <w:nsid w:val="3E0F0B87"/>
    <w:multiLevelType w:val="hybridMultilevel"/>
    <w:tmpl w:val="E1F02EF8"/>
    <w:lvl w:ilvl="0" w:tplc="58925D6C">
      <w:numFmt w:val="bullet"/>
      <w:lvlText w:val="•"/>
      <w:lvlJc w:val="left"/>
      <w:pPr>
        <w:ind w:left="814" w:hanging="70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1" w:tplc="6B5E9604">
      <w:numFmt w:val="bullet"/>
      <w:lvlText w:val="•"/>
      <w:lvlJc w:val="left"/>
      <w:pPr>
        <w:ind w:left="1582" w:hanging="706"/>
      </w:pPr>
      <w:rPr>
        <w:rFonts w:hint="default"/>
        <w:lang w:val="el-GR" w:eastAsia="en-US" w:bidi="ar-SA"/>
      </w:rPr>
    </w:lvl>
    <w:lvl w:ilvl="2" w:tplc="BF86F858">
      <w:numFmt w:val="bullet"/>
      <w:lvlText w:val="•"/>
      <w:lvlJc w:val="left"/>
      <w:pPr>
        <w:ind w:left="2345" w:hanging="706"/>
      </w:pPr>
      <w:rPr>
        <w:rFonts w:hint="default"/>
        <w:lang w:val="el-GR" w:eastAsia="en-US" w:bidi="ar-SA"/>
      </w:rPr>
    </w:lvl>
    <w:lvl w:ilvl="3" w:tplc="FA063ED8">
      <w:numFmt w:val="bullet"/>
      <w:lvlText w:val="•"/>
      <w:lvlJc w:val="left"/>
      <w:pPr>
        <w:ind w:left="3107" w:hanging="706"/>
      </w:pPr>
      <w:rPr>
        <w:rFonts w:hint="default"/>
        <w:lang w:val="el-GR" w:eastAsia="en-US" w:bidi="ar-SA"/>
      </w:rPr>
    </w:lvl>
    <w:lvl w:ilvl="4" w:tplc="39F4D74A">
      <w:numFmt w:val="bullet"/>
      <w:lvlText w:val="•"/>
      <w:lvlJc w:val="left"/>
      <w:pPr>
        <w:ind w:left="3870" w:hanging="706"/>
      </w:pPr>
      <w:rPr>
        <w:rFonts w:hint="default"/>
        <w:lang w:val="el-GR" w:eastAsia="en-US" w:bidi="ar-SA"/>
      </w:rPr>
    </w:lvl>
    <w:lvl w:ilvl="5" w:tplc="D988F07C">
      <w:numFmt w:val="bullet"/>
      <w:lvlText w:val="•"/>
      <w:lvlJc w:val="left"/>
      <w:pPr>
        <w:ind w:left="4632" w:hanging="706"/>
      </w:pPr>
      <w:rPr>
        <w:rFonts w:hint="default"/>
        <w:lang w:val="el-GR" w:eastAsia="en-US" w:bidi="ar-SA"/>
      </w:rPr>
    </w:lvl>
    <w:lvl w:ilvl="6" w:tplc="4A089F5E">
      <w:numFmt w:val="bullet"/>
      <w:lvlText w:val="•"/>
      <w:lvlJc w:val="left"/>
      <w:pPr>
        <w:ind w:left="5395" w:hanging="706"/>
      </w:pPr>
      <w:rPr>
        <w:rFonts w:hint="default"/>
        <w:lang w:val="el-GR" w:eastAsia="en-US" w:bidi="ar-SA"/>
      </w:rPr>
    </w:lvl>
    <w:lvl w:ilvl="7" w:tplc="761A200A">
      <w:numFmt w:val="bullet"/>
      <w:lvlText w:val="•"/>
      <w:lvlJc w:val="left"/>
      <w:pPr>
        <w:ind w:left="6157" w:hanging="706"/>
      </w:pPr>
      <w:rPr>
        <w:rFonts w:hint="default"/>
        <w:lang w:val="el-GR" w:eastAsia="en-US" w:bidi="ar-SA"/>
      </w:rPr>
    </w:lvl>
    <w:lvl w:ilvl="8" w:tplc="60C00CA6">
      <w:numFmt w:val="bullet"/>
      <w:lvlText w:val="•"/>
      <w:lvlJc w:val="left"/>
      <w:pPr>
        <w:ind w:left="6920" w:hanging="706"/>
      </w:pPr>
      <w:rPr>
        <w:rFonts w:hint="default"/>
        <w:lang w:val="el-GR" w:eastAsia="en-US" w:bidi="ar-SA"/>
      </w:rPr>
    </w:lvl>
  </w:abstractNum>
  <w:abstractNum w:abstractNumId="3" w15:restartNumberingAfterBreak="0">
    <w:nsid w:val="3F76466B"/>
    <w:multiLevelType w:val="hybridMultilevel"/>
    <w:tmpl w:val="71705DDC"/>
    <w:lvl w:ilvl="0" w:tplc="5B38F84E">
      <w:start w:val="1"/>
      <w:numFmt w:val="decimal"/>
      <w:lvlText w:val="%1."/>
      <w:lvlJc w:val="left"/>
      <w:pPr>
        <w:ind w:left="495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1" w:tplc="8A5A361E">
      <w:numFmt w:val="bullet"/>
      <w:lvlText w:val="•"/>
      <w:lvlJc w:val="left"/>
      <w:pPr>
        <w:ind w:left="1316" w:hanging="221"/>
      </w:pPr>
      <w:rPr>
        <w:rFonts w:hint="default"/>
        <w:lang w:val="el-GR" w:eastAsia="en-US" w:bidi="ar-SA"/>
      </w:rPr>
    </w:lvl>
    <w:lvl w:ilvl="2" w:tplc="AEFA4832">
      <w:numFmt w:val="bullet"/>
      <w:lvlText w:val="•"/>
      <w:lvlJc w:val="left"/>
      <w:pPr>
        <w:ind w:left="2132" w:hanging="221"/>
      </w:pPr>
      <w:rPr>
        <w:rFonts w:hint="default"/>
        <w:lang w:val="el-GR" w:eastAsia="en-US" w:bidi="ar-SA"/>
      </w:rPr>
    </w:lvl>
    <w:lvl w:ilvl="3" w:tplc="F490CD74">
      <w:numFmt w:val="bullet"/>
      <w:lvlText w:val="•"/>
      <w:lvlJc w:val="left"/>
      <w:pPr>
        <w:ind w:left="2949" w:hanging="221"/>
      </w:pPr>
      <w:rPr>
        <w:rFonts w:hint="default"/>
        <w:lang w:val="el-GR" w:eastAsia="en-US" w:bidi="ar-SA"/>
      </w:rPr>
    </w:lvl>
    <w:lvl w:ilvl="4" w:tplc="84A66CE8">
      <w:numFmt w:val="bullet"/>
      <w:lvlText w:val="•"/>
      <w:lvlJc w:val="left"/>
      <w:pPr>
        <w:ind w:left="3765" w:hanging="221"/>
      </w:pPr>
      <w:rPr>
        <w:rFonts w:hint="default"/>
        <w:lang w:val="el-GR" w:eastAsia="en-US" w:bidi="ar-SA"/>
      </w:rPr>
    </w:lvl>
    <w:lvl w:ilvl="5" w:tplc="5C4C2ED4">
      <w:numFmt w:val="bullet"/>
      <w:lvlText w:val="•"/>
      <w:lvlJc w:val="left"/>
      <w:pPr>
        <w:ind w:left="4582" w:hanging="221"/>
      </w:pPr>
      <w:rPr>
        <w:rFonts w:hint="default"/>
        <w:lang w:val="el-GR" w:eastAsia="en-US" w:bidi="ar-SA"/>
      </w:rPr>
    </w:lvl>
    <w:lvl w:ilvl="6" w:tplc="E57A1A90">
      <w:numFmt w:val="bullet"/>
      <w:lvlText w:val="•"/>
      <w:lvlJc w:val="left"/>
      <w:pPr>
        <w:ind w:left="5398" w:hanging="221"/>
      </w:pPr>
      <w:rPr>
        <w:rFonts w:hint="default"/>
        <w:lang w:val="el-GR" w:eastAsia="en-US" w:bidi="ar-SA"/>
      </w:rPr>
    </w:lvl>
    <w:lvl w:ilvl="7" w:tplc="69100896">
      <w:numFmt w:val="bullet"/>
      <w:lvlText w:val="•"/>
      <w:lvlJc w:val="left"/>
      <w:pPr>
        <w:ind w:left="6215" w:hanging="221"/>
      </w:pPr>
      <w:rPr>
        <w:rFonts w:hint="default"/>
        <w:lang w:val="el-GR" w:eastAsia="en-US" w:bidi="ar-SA"/>
      </w:rPr>
    </w:lvl>
    <w:lvl w:ilvl="8" w:tplc="BA22630A">
      <w:numFmt w:val="bullet"/>
      <w:lvlText w:val="•"/>
      <w:lvlJc w:val="left"/>
      <w:pPr>
        <w:ind w:left="7031" w:hanging="221"/>
      </w:pPr>
      <w:rPr>
        <w:rFonts w:hint="default"/>
        <w:lang w:val="el-GR" w:eastAsia="en-US" w:bidi="ar-SA"/>
      </w:rPr>
    </w:lvl>
  </w:abstractNum>
  <w:abstractNum w:abstractNumId="4" w15:restartNumberingAfterBreak="0">
    <w:nsid w:val="42B96983"/>
    <w:multiLevelType w:val="hybridMultilevel"/>
    <w:tmpl w:val="1A6A94D8"/>
    <w:lvl w:ilvl="0" w:tplc="90B6094A">
      <w:start w:val="1"/>
      <w:numFmt w:val="decimal"/>
      <w:lvlText w:val="%1."/>
      <w:lvlJc w:val="left"/>
      <w:pPr>
        <w:ind w:left="441" w:hanging="2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l-GR" w:eastAsia="en-US" w:bidi="ar-SA"/>
      </w:rPr>
    </w:lvl>
    <w:lvl w:ilvl="1" w:tplc="ADBA459E">
      <w:numFmt w:val="bullet"/>
      <w:lvlText w:val="-"/>
      <w:lvlJc w:val="left"/>
      <w:pPr>
        <w:ind w:left="114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2" w:tplc="1C9631B0">
      <w:numFmt w:val="bullet"/>
      <w:lvlText w:val=""/>
      <w:lvlJc w:val="left"/>
      <w:pPr>
        <w:ind w:left="1867" w:hanging="153"/>
      </w:pPr>
      <w:rPr>
        <w:rFonts w:ascii="Symbol" w:eastAsia="Symbol" w:hAnsi="Symbol" w:cs="Symbol" w:hint="default"/>
        <w:w w:val="99"/>
        <w:sz w:val="22"/>
        <w:szCs w:val="22"/>
        <w:lang w:val="el-GR" w:eastAsia="en-US" w:bidi="ar-SA"/>
      </w:rPr>
    </w:lvl>
    <w:lvl w:ilvl="3" w:tplc="759203EC">
      <w:numFmt w:val="bullet"/>
      <w:lvlText w:val="•"/>
      <w:lvlJc w:val="left"/>
      <w:pPr>
        <w:ind w:left="2710" w:hanging="153"/>
      </w:pPr>
      <w:rPr>
        <w:rFonts w:hint="default"/>
        <w:lang w:val="el-GR" w:eastAsia="en-US" w:bidi="ar-SA"/>
      </w:rPr>
    </w:lvl>
    <w:lvl w:ilvl="4" w:tplc="D15EA5C6">
      <w:numFmt w:val="bullet"/>
      <w:lvlText w:val="•"/>
      <w:lvlJc w:val="left"/>
      <w:pPr>
        <w:ind w:left="3561" w:hanging="153"/>
      </w:pPr>
      <w:rPr>
        <w:rFonts w:hint="default"/>
        <w:lang w:val="el-GR" w:eastAsia="en-US" w:bidi="ar-SA"/>
      </w:rPr>
    </w:lvl>
    <w:lvl w:ilvl="5" w:tplc="07C803CC">
      <w:numFmt w:val="bullet"/>
      <w:lvlText w:val="•"/>
      <w:lvlJc w:val="left"/>
      <w:pPr>
        <w:ind w:left="4411" w:hanging="153"/>
      </w:pPr>
      <w:rPr>
        <w:rFonts w:hint="default"/>
        <w:lang w:val="el-GR" w:eastAsia="en-US" w:bidi="ar-SA"/>
      </w:rPr>
    </w:lvl>
    <w:lvl w:ilvl="6" w:tplc="07A233C0">
      <w:numFmt w:val="bullet"/>
      <w:lvlText w:val="•"/>
      <w:lvlJc w:val="left"/>
      <w:pPr>
        <w:ind w:left="5262" w:hanging="153"/>
      </w:pPr>
      <w:rPr>
        <w:rFonts w:hint="default"/>
        <w:lang w:val="el-GR" w:eastAsia="en-US" w:bidi="ar-SA"/>
      </w:rPr>
    </w:lvl>
    <w:lvl w:ilvl="7" w:tplc="AF2CDFBA">
      <w:numFmt w:val="bullet"/>
      <w:lvlText w:val="•"/>
      <w:lvlJc w:val="left"/>
      <w:pPr>
        <w:ind w:left="6112" w:hanging="153"/>
      </w:pPr>
      <w:rPr>
        <w:rFonts w:hint="default"/>
        <w:lang w:val="el-GR" w:eastAsia="en-US" w:bidi="ar-SA"/>
      </w:rPr>
    </w:lvl>
    <w:lvl w:ilvl="8" w:tplc="88886AE4">
      <w:numFmt w:val="bullet"/>
      <w:lvlText w:val="•"/>
      <w:lvlJc w:val="left"/>
      <w:pPr>
        <w:ind w:left="6963" w:hanging="153"/>
      </w:pPr>
      <w:rPr>
        <w:rFonts w:hint="default"/>
        <w:lang w:val="el-GR" w:eastAsia="en-US" w:bidi="ar-SA"/>
      </w:rPr>
    </w:lvl>
  </w:abstractNum>
  <w:num w:numId="1" w16cid:durableId="842356977">
    <w:abstractNumId w:val="0"/>
  </w:num>
  <w:num w:numId="2" w16cid:durableId="820930483">
    <w:abstractNumId w:val="1"/>
  </w:num>
  <w:num w:numId="3" w16cid:durableId="591743445">
    <w:abstractNumId w:val="4"/>
  </w:num>
  <w:num w:numId="4" w16cid:durableId="565455953">
    <w:abstractNumId w:val="3"/>
  </w:num>
  <w:num w:numId="5" w16cid:durableId="1293288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6765"/>
    <w:rsid w:val="000A1634"/>
    <w:rsid w:val="00246011"/>
    <w:rsid w:val="005F3C1A"/>
    <w:rsid w:val="00AB1885"/>
    <w:rsid w:val="00B36765"/>
    <w:rsid w:val="00E1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2256317"/>
  <w15:docId w15:val="{FC3C63F7-96C1-4A29-8177-10E28470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95" w:hanging="22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F3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C1A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C1A"/>
    <w:rPr>
      <w:rFonts w:ascii="Times New Roman" w:eastAsia="Times New Roman" w:hAnsi="Times New Roman" w:cs="Times New Roman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h.gov.cy/p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1531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Anastasoviti</cp:lastModifiedBy>
  <cp:revision>5</cp:revision>
  <dcterms:created xsi:type="dcterms:W3CDTF">2022-08-05T07:35:00Z</dcterms:created>
  <dcterms:modified xsi:type="dcterms:W3CDTF">2022-08-11T09:04:00Z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2022-08-05T00:00:00Z</vt:filetime>
  </property>
</Properties>
</file>